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65" w:rsidRDefault="00962942" w:rsidP="001D7565">
      <w:pPr>
        <w:spacing w:after="0"/>
        <w:jc w:val="center"/>
        <w:rPr>
          <w:rFonts w:ascii="Times New Roman" w:hAnsi="Times New Roman" w:cs="Times New Roman"/>
          <w:sz w:val="28"/>
          <w:szCs w:val="28"/>
        </w:rPr>
      </w:pPr>
      <w:r w:rsidRPr="001D7565">
        <w:rPr>
          <w:rFonts w:ascii="Times New Roman" w:hAnsi="Times New Roman" w:cs="Times New Roman"/>
          <w:sz w:val="20"/>
          <w:szCs w:val="20"/>
        </w:rPr>
        <w:t>Тема.</w:t>
      </w:r>
      <w:r>
        <w:rPr>
          <w:rFonts w:ascii="Times New Roman" w:hAnsi="Times New Roman" w:cs="Times New Roman"/>
          <w:sz w:val="28"/>
          <w:szCs w:val="28"/>
        </w:rPr>
        <w:t xml:space="preserve"> </w:t>
      </w:r>
      <w:r w:rsidR="001D7565">
        <w:rPr>
          <w:rFonts w:ascii="Times New Roman" w:hAnsi="Times New Roman" w:cs="Times New Roman"/>
          <w:sz w:val="28"/>
          <w:szCs w:val="28"/>
        </w:rPr>
        <w:t>Основные этапы истории менеджмента.</w:t>
      </w:r>
    </w:p>
    <w:p w:rsidR="001D7565" w:rsidRDefault="001D7565" w:rsidP="001D7565">
      <w:pPr>
        <w:spacing w:after="0"/>
        <w:ind w:firstLine="708"/>
        <w:jc w:val="center"/>
        <w:rPr>
          <w:rFonts w:ascii="Times New Roman" w:hAnsi="Times New Roman" w:cs="Times New Roman"/>
          <w:sz w:val="28"/>
          <w:szCs w:val="28"/>
        </w:rPr>
      </w:pPr>
      <w:r>
        <w:rPr>
          <w:rFonts w:ascii="Times New Roman" w:hAnsi="Times New Roman" w:cs="Times New Roman"/>
          <w:sz w:val="28"/>
          <w:szCs w:val="28"/>
        </w:rPr>
        <w:t>Организация как объект управления.</w:t>
      </w:r>
    </w:p>
    <w:p w:rsidR="001D7565" w:rsidRPr="001D7565" w:rsidRDefault="001D7565" w:rsidP="001D7565">
      <w:pPr>
        <w:spacing w:after="0"/>
        <w:ind w:firstLine="708"/>
        <w:jc w:val="both"/>
        <w:rPr>
          <w:rFonts w:ascii="Times New Roman" w:hAnsi="Times New Roman" w:cs="Times New Roman"/>
          <w:sz w:val="20"/>
          <w:szCs w:val="20"/>
        </w:rPr>
      </w:pPr>
      <w:r w:rsidRPr="001D7565">
        <w:rPr>
          <w:rFonts w:ascii="Times New Roman" w:hAnsi="Times New Roman" w:cs="Times New Roman"/>
          <w:sz w:val="20"/>
          <w:szCs w:val="20"/>
        </w:rPr>
        <w:t>Цель: познакомиться с основными историческими моментами, определившими появление менеджмента как науки; выделить предпосылки возникновения менеджмента; выявить взаимосвязь управления с появлением организаций; рассмотреть основные характеристики организации как объекта управления.</w:t>
      </w:r>
    </w:p>
    <w:p w:rsidR="00A45CCB" w:rsidRDefault="006842F2"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6394A">
        <w:rPr>
          <w:rFonts w:ascii="Times New Roman" w:hAnsi="Times New Roman" w:cs="Times New Roman"/>
          <w:sz w:val="28"/>
          <w:szCs w:val="28"/>
        </w:rPr>
        <w:t>Входной контроль:</w:t>
      </w:r>
    </w:p>
    <w:p w:rsidR="00E6394A" w:rsidRDefault="00E6394A"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дайте определения понятиям: Организация, планирование, мотивация, контроль;</w:t>
      </w:r>
    </w:p>
    <w:p w:rsidR="00E6394A" w:rsidRDefault="00E6394A"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дана производственная ситуация, опишите, как вы решите эту проблему. </w:t>
      </w:r>
    </w:p>
    <w:p w:rsidR="00E6394A" w:rsidRDefault="00E6394A"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часто опаздывают на работу, что снижает производственные показатели*  </w:t>
      </w:r>
    </w:p>
    <w:p w:rsidR="00E6394A" w:rsidRDefault="00E6394A"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*Бригада не выполнила установленный план по производству продукции*</w:t>
      </w:r>
    </w:p>
    <w:p w:rsidR="00E6394A" w:rsidRDefault="00E6394A" w:rsidP="006842F2">
      <w:pPr>
        <w:pStyle w:val="a6"/>
        <w:shd w:val="clear" w:color="auto" w:fill="FFFFFF"/>
        <w:ind w:firstLine="708"/>
        <w:jc w:val="both"/>
        <w:rPr>
          <w:color w:val="000000"/>
          <w:sz w:val="28"/>
        </w:rPr>
      </w:pPr>
      <w:r>
        <w:rPr>
          <w:color w:val="000000"/>
          <w:sz w:val="28"/>
        </w:rPr>
        <w:t>??? Предложите синоним слова менеджмент</w:t>
      </w:r>
      <w:proofErr w:type="gramStart"/>
      <w:r w:rsidR="001368DD">
        <w:rPr>
          <w:color w:val="000000"/>
          <w:sz w:val="28"/>
        </w:rPr>
        <w:t xml:space="preserve">  -- </w:t>
      </w:r>
      <w:proofErr w:type="gramEnd"/>
      <w:r w:rsidR="001368DD">
        <w:rPr>
          <w:color w:val="000000"/>
          <w:sz w:val="28"/>
        </w:rPr>
        <w:t>управление.</w:t>
      </w:r>
    </w:p>
    <w:p w:rsidR="001368DD" w:rsidRPr="00E6394A" w:rsidRDefault="001368DD" w:rsidP="006842F2">
      <w:pPr>
        <w:pStyle w:val="a6"/>
        <w:shd w:val="clear" w:color="auto" w:fill="FFFFFF"/>
        <w:ind w:firstLine="708"/>
        <w:jc w:val="both"/>
        <w:rPr>
          <w:color w:val="000000"/>
          <w:sz w:val="28"/>
        </w:rPr>
      </w:pPr>
      <w:r>
        <w:rPr>
          <w:color w:val="000000"/>
          <w:sz w:val="28"/>
        </w:rPr>
        <w:t>Прежде чем давать полную формулировку этому понятию рассмотрим немного истории. Нам необходимо выяснить,  что способствовало появлению такой науки как менеджмент. Историки менеджмента говорят следующее:</w:t>
      </w:r>
    </w:p>
    <w:p w:rsidR="001368DD" w:rsidRDefault="006842F2" w:rsidP="001368DD">
      <w:pPr>
        <w:pStyle w:val="a6"/>
        <w:shd w:val="clear" w:color="auto" w:fill="FFFFFF"/>
        <w:jc w:val="both"/>
        <w:rPr>
          <w:b/>
          <w:color w:val="000000"/>
          <w:sz w:val="28"/>
        </w:rPr>
      </w:pPr>
      <w:r w:rsidRPr="00E6394A">
        <w:rPr>
          <w:color w:val="000000"/>
          <w:sz w:val="28"/>
        </w:rPr>
        <w:t>М</w:t>
      </w:r>
      <w:r w:rsidRPr="00E6394A">
        <w:rPr>
          <w:color w:val="000000"/>
          <w:sz w:val="28"/>
        </w:rPr>
        <w:t>енеджмент, как вид деятельности, сложился в результате трех управленческих революций, произошедших в древности</w:t>
      </w:r>
      <w:r w:rsidR="001368DD">
        <w:rPr>
          <w:color w:val="000000"/>
          <w:sz w:val="28"/>
        </w:rPr>
        <w:t xml:space="preserve"> – назовем их </w:t>
      </w:r>
      <w:r w:rsidR="001368DD" w:rsidRPr="001368DD">
        <w:rPr>
          <w:b/>
          <w:color w:val="000000"/>
          <w:sz w:val="28"/>
        </w:rPr>
        <w:t>факторами возникновения менеджмента</w:t>
      </w:r>
      <w:r w:rsidR="001368DD">
        <w:rPr>
          <w:b/>
          <w:color w:val="000000"/>
          <w:sz w:val="28"/>
        </w:rPr>
        <w:t>:</w:t>
      </w:r>
    </w:p>
    <w:p w:rsidR="006842F2" w:rsidRPr="001368DD" w:rsidRDefault="001368DD" w:rsidP="001368DD">
      <w:pPr>
        <w:pStyle w:val="a6"/>
        <w:shd w:val="clear" w:color="auto" w:fill="FFFFFF"/>
        <w:spacing w:before="0" w:beforeAutospacing="0" w:after="0" w:afterAutospacing="0"/>
        <w:jc w:val="both"/>
        <w:rPr>
          <w:color w:val="000000"/>
          <w:sz w:val="28"/>
        </w:rPr>
      </w:pPr>
      <w:r w:rsidRPr="001368DD">
        <w:rPr>
          <w:b/>
          <w:bCs/>
          <w:color w:val="000000"/>
        </w:rPr>
        <w:t xml:space="preserve"> </w:t>
      </w:r>
      <w:r w:rsidRPr="001368DD">
        <w:rPr>
          <w:b/>
          <w:bCs/>
          <w:color w:val="000000"/>
          <w:sz w:val="28"/>
        </w:rPr>
        <w:t>1.</w:t>
      </w:r>
      <w:r w:rsidRPr="001368DD">
        <w:rPr>
          <w:color w:val="000000"/>
          <w:sz w:val="28"/>
        </w:rPr>
        <w:t> </w:t>
      </w:r>
      <w:r w:rsidRPr="001368DD">
        <w:rPr>
          <w:b/>
          <w:bCs/>
          <w:color w:val="000000"/>
          <w:sz w:val="28"/>
        </w:rPr>
        <w:t>Религиозно-коммерческ</w:t>
      </w:r>
      <w:r>
        <w:rPr>
          <w:b/>
          <w:bCs/>
          <w:color w:val="000000"/>
          <w:sz w:val="28"/>
        </w:rPr>
        <w:t>ий фактор</w:t>
      </w:r>
      <w:r w:rsidRPr="001368DD">
        <w:rPr>
          <w:color w:val="000000"/>
          <w:sz w:val="28"/>
        </w:rPr>
        <w:t xml:space="preserve">. </w:t>
      </w:r>
    </w:p>
    <w:p w:rsidR="001D7565" w:rsidRDefault="00A45CCB" w:rsidP="001368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A45CCB">
        <w:rPr>
          <w:rFonts w:ascii="Times New Roman" w:hAnsi="Times New Roman" w:cs="Times New Roman"/>
          <w:sz w:val="28"/>
          <w:szCs w:val="28"/>
        </w:rPr>
        <w:t xml:space="preserve">сследователи истории менеджмента подчеркивают, что отдельные признаки управления появляются уже в древнейших обществах </w:t>
      </w:r>
      <w:r w:rsidR="001368DD" w:rsidRPr="001368DD">
        <w:rPr>
          <w:color w:val="000000"/>
          <w:sz w:val="28"/>
        </w:rPr>
        <w:t>в третьем тысячелетии до н.э.</w:t>
      </w:r>
      <w:r w:rsidRPr="00A45CCB">
        <w:rPr>
          <w:rFonts w:ascii="Times New Roman" w:hAnsi="Times New Roman" w:cs="Times New Roman"/>
          <w:sz w:val="28"/>
          <w:szCs w:val="28"/>
        </w:rPr>
        <w:t>- Шумере, Египте, Аккаде -</w:t>
      </w:r>
      <w:r w:rsidR="001368DD">
        <w:rPr>
          <w:rFonts w:ascii="Times New Roman" w:hAnsi="Times New Roman" w:cs="Times New Roman"/>
          <w:sz w:val="28"/>
          <w:szCs w:val="28"/>
        </w:rPr>
        <w:t xml:space="preserve"> </w:t>
      </w:r>
      <w:r w:rsidRPr="00A45CCB">
        <w:rPr>
          <w:rFonts w:ascii="Times New Roman" w:hAnsi="Times New Roman" w:cs="Times New Roman"/>
          <w:sz w:val="28"/>
          <w:szCs w:val="28"/>
        </w:rPr>
        <w:t xml:space="preserve">происходит трансформация высшей касты священников в религиозных функционеров, а по </w:t>
      </w:r>
      <w:proofErr w:type="gramStart"/>
      <w:r w:rsidRPr="00A45CCB">
        <w:rPr>
          <w:rFonts w:ascii="Times New Roman" w:hAnsi="Times New Roman" w:cs="Times New Roman"/>
          <w:sz w:val="28"/>
          <w:szCs w:val="28"/>
        </w:rPr>
        <w:t>сути</w:t>
      </w:r>
      <w:proofErr w:type="gramEnd"/>
      <w:r w:rsidRPr="00A45CCB">
        <w:rPr>
          <w:rFonts w:ascii="Times New Roman" w:hAnsi="Times New Roman" w:cs="Times New Roman"/>
          <w:sz w:val="28"/>
          <w:szCs w:val="28"/>
        </w:rPr>
        <w:t xml:space="preserve"> говоря, менеджеров. Этому способствовало изменение религиозных принципов - вместо человеческих же</w:t>
      </w:r>
      <w:proofErr w:type="gramStart"/>
      <w:r w:rsidRPr="00A45CCB">
        <w:rPr>
          <w:rFonts w:ascii="Times New Roman" w:hAnsi="Times New Roman" w:cs="Times New Roman"/>
          <w:sz w:val="28"/>
          <w:szCs w:val="28"/>
        </w:rPr>
        <w:t>ртв ст</w:t>
      </w:r>
      <w:proofErr w:type="gramEnd"/>
      <w:r w:rsidRPr="00A45CCB">
        <w:rPr>
          <w:rFonts w:ascii="Times New Roman" w:hAnsi="Times New Roman" w:cs="Times New Roman"/>
          <w:sz w:val="28"/>
          <w:szCs w:val="28"/>
        </w:rPr>
        <w:t>али преподносить символические жертвы в виде подношения денег, скота, масла, ремесленных изделий. В результате среди жрецов появляется новый тип деловых людей, которые помимо соблюдения ритуальных почестей заведовали сбором налогов, управляли государственной казной, ведали имущественными делами. Они вели деловую документацию, бухгалтерские расчеты, осуществляли снабженческие, контрольные, плановые и прочие функции, которые сегодня определяют содержание управленческого процесса. Побочными результатами такой управленческой деятельности явились появление письменности, так как запомнить весь объем деловой информации было невозможно, и потребности в расчетах. Таким образом, в самом начале менеджмент формировался как инструмент коммерческой и религиозной деятельности, превращаясь со временем в социальный институт и профессиональное занятие.</w:t>
      </w:r>
    </w:p>
    <w:p w:rsidR="00526FE0" w:rsidRDefault="00526FE0" w:rsidP="00526FE0">
      <w:pPr>
        <w:pStyle w:val="a6"/>
        <w:shd w:val="clear" w:color="auto" w:fill="FFFFFF"/>
        <w:spacing w:before="0" w:beforeAutospacing="0" w:after="0" w:afterAutospacing="0"/>
        <w:jc w:val="both"/>
        <w:rPr>
          <w:b/>
          <w:bCs/>
          <w:color w:val="000000"/>
          <w:sz w:val="28"/>
        </w:rPr>
      </w:pPr>
    </w:p>
    <w:p w:rsidR="00526FE0" w:rsidRDefault="001368DD" w:rsidP="00526FE0">
      <w:pPr>
        <w:pStyle w:val="a6"/>
        <w:shd w:val="clear" w:color="auto" w:fill="FFFFFF"/>
        <w:spacing w:before="0" w:beforeAutospacing="0" w:after="0" w:afterAutospacing="0"/>
        <w:jc w:val="both"/>
        <w:rPr>
          <w:rStyle w:val="apple-converted-space"/>
          <w:i/>
          <w:iCs/>
          <w:color w:val="000000"/>
          <w:sz w:val="28"/>
        </w:rPr>
      </w:pPr>
      <w:r w:rsidRPr="001368DD">
        <w:rPr>
          <w:b/>
          <w:bCs/>
          <w:color w:val="000000"/>
          <w:sz w:val="28"/>
        </w:rPr>
        <w:t>2.</w:t>
      </w:r>
      <w:r w:rsidRPr="001368DD">
        <w:rPr>
          <w:color w:val="000000"/>
          <w:sz w:val="28"/>
        </w:rPr>
        <w:t> </w:t>
      </w:r>
      <w:proofErr w:type="spellStart"/>
      <w:r w:rsidRPr="001368DD">
        <w:rPr>
          <w:b/>
          <w:bCs/>
          <w:color w:val="000000"/>
          <w:sz w:val="28"/>
        </w:rPr>
        <w:t>Светско</w:t>
      </w:r>
      <w:proofErr w:type="spellEnd"/>
      <w:r w:rsidRPr="001368DD">
        <w:rPr>
          <w:b/>
          <w:bCs/>
          <w:color w:val="000000"/>
          <w:sz w:val="28"/>
        </w:rPr>
        <w:t>-административн</w:t>
      </w:r>
      <w:r w:rsidR="00526FE0">
        <w:rPr>
          <w:b/>
          <w:bCs/>
          <w:color w:val="000000"/>
          <w:sz w:val="28"/>
        </w:rPr>
        <w:t>ый фактор</w:t>
      </w:r>
      <w:r w:rsidRPr="001368DD">
        <w:rPr>
          <w:i/>
          <w:iCs/>
          <w:color w:val="000000"/>
          <w:sz w:val="28"/>
        </w:rPr>
        <w:t>.</w:t>
      </w:r>
      <w:r w:rsidRPr="001368DD">
        <w:rPr>
          <w:rStyle w:val="apple-converted-space"/>
          <w:i/>
          <w:iCs/>
          <w:color w:val="000000"/>
          <w:sz w:val="28"/>
        </w:rPr>
        <w:t> </w:t>
      </w:r>
    </w:p>
    <w:p w:rsidR="00A45CCB" w:rsidRPr="00A45CCB" w:rsidRDefault="00A45CCB" w:rsidP="00526FE0">
      <w:pPr>
        <w:pStyle w:val="a6"/>
        <w:shd w:val="clear" w:color="auto" w:fill="FFFFFF"/>
        <w:spacing w:before="0" w:beforeAutospacing="0" w:after="0" w:afterAutospacing="0"/>
        <w:ind w:firstLine="708"/>
        <w:jc w:val="both"/>
        <w:rPr>
          <w:sz w:val="28"/>
          <w:szCs w:val="28"/>
        </w:rPr>
      </w:pPr>
      <w:r w:rsidRPr="00A45CCB">
        <w:rPr>
          <w:sz w:val="28"/>
          <w:szCs w:val="28"/>
        </w:rPr>
        <w:t xml:space="preserve">Очередной скачок в развитии менеджмента связывают с именем вавилонского правителя Хаммурапи (1792-1750 гг. до н. э). Для эффективного управления обширными владениями им впервые был выработан так называемый свод Хаммурапи, который содержал 285 законов управления государством, регулировал все многообразие общественных отношений и служил руководством для администраторов всей империи. Нововведением было и то, что Хаммурапи </w:t>
      </w:r>
      <w:r w:rsidRPr="00A45CCB">
        <w:rPr>
          <w:sz w:val="28"/>
          <w:szCs w:val="28"/>
        </w:rPr>
        <w:lastRenderedPageBreak/>
        <w:t>выработал оригинальный лидерский стиль, поддерживая постоянно образ самого себя как опекуна и защитника людей. Итак, впервые в период правления Хаммурапи появляется чисто светская манера управления, возникает формальная система организации и регулирования отношений людей и, наконец, зарождаются первые ростки лидерского стиля.</w:t>
      </w:r>
    </w:p>
    <w:p w:rsidR="00A45CCB" w:rsidRPr="00A45CCB" w:rsidRDefault="00A45CCB" w:rsidP="00A45CCB">
      <w:pPr>
        <w:spacing w:after="0" w:line="240" w:lineRule="auto"/>
        <w:ind w:firstLine="709"/>
        <w:jc w:val="both"/>
        <w:rPr>
          <w:rFonts w:ascii="Times New Roman" w:hAnsi="Times New Roman" w:cs="Times New Roman"/>
          <w:sz w:val="28"/>
          <w:szCs w:val="28"/>
        </w:rPr>
      </w:pPr>
      <w:r w:rsidRPr="00A45CCB">
        <w:rPr>
          <w:rFonts w:ascii="Times New Roman" w:hAnsi="Times New Roman" w:cs="Times New Roman"/>
          <w:sz w:val="28"/>
          <w:szCs w:val="28"/>
        </w:rPr>
        <w:t>Значительное количество управленческих нововведений имело место в Древнем Риме. Самые знаменитые среди них - система территориального управления Диоклетиана (243-316 гг. до н, э.</w:t>
      </w:r>
      <w:proofErr w:type="gramStart"/>
      <w:r w:rsidRPr="00A45CCB">
        <w:rPr>
          <w:rFonts w:ascii="Times New Roman" w:hAnsi="Times New Roman" w:cs="Times New Roman"/>
          <w:sz w:val="28"/>
          <w:szCs w:val="28"/>
        </w:rPr>
        <w:t>)</w:t>
      </w:r>
      <w:r w:rsidR="008931F4">
        <w:rPr>
          <w:rFonts w:ascii="Times New Roman" w:hAnsi="Times New Roman" w:cs="Times New Roman"/>
          <w:sz w:val="28"/>
          <w:szCs w:val="28"/>
        </w:rPr>
        <w:t>(</w:t>
      </w:r>
      <w:proofErr w:type="gramEnd"/>
      <w:r w:rsidR="008931F4" w:rsidRPr="008931F4">
        <w:rPr>
          <w:rFonts w:ascii="Times New Roman" w:hAnsi="Times New Roman" w:cs="Times New Roman"/>
          <w:i/>
          <w:sz w:val="24"/>
          <w:szCs w:val="24"/>
        </w:rPr>
        <w:t>Империя была раздроблена на большое количество округов управления, но так, что известная их сумма была подчинена ведению более крупного правительственного центра.)</w:t>
      </w:r>
      <w:r w:rsidRPr="00A45CCB">
        <w:rPr>
          <w:rFonts w:ascii="Times New Roman" w:hAnsi="Times New Roman" w:cs="Times New Roman"/>
          <w:sz w:val="28"/>
          <w:szCs w:val="28"/>
        </w:rPr>
        <w:t xml:space="preserve"> и административная организация Римской католической церкви, которая сохранилась бе</w:t>
      </w:r>
      <w:r w:rsidR="00C14F51">
        <w:rPr>
          <w:rFonts w:ascii="Times New Roman" w:hAnsi="Times New Roman" w:cs="Times New Roman"/>
          <w:sz w:val="28"/>
          <w:szCs w:val="28"/>
        </w:rPr>
        <w:t>з изменений до сегодняшних дней, римские легионы.</w:t>
      </w:r>
    </w:p>
    <w:p w:rsidR="00445558" w:rsidRDefault="00445558" w:rsidP="00445558">
      <w:pPr>
        <w:pStyle w:val="a6"/>
        <w:shd w:val="clear" w:color="auto" w:fill="FFFFFF"/>
        <w:rPr>
          <w:color w:val="000000"/>
        </w:rPr>
      </w:pPr>
      <w:r>
        <w:rPr>
          <w:b/>
          <w:bCs/>
          <w:color w:val="000000"/>
        </w:rPr>
        <w:t>3.</w:t>
      </w:r>
      <w:r>
        <w:rPr>
          <w:color w:val="000000"/>
        </w:rPr>
        <w:t> </w:t>
      </w:r>
      <w:r>
        <w:rPr>
          <w:b/>
          <w:bCs/>
          <w:color w:val="000000"/>
        </w:rPr>
        <w:t>Производственн</w:t>
      </w:r>
      <w:r>
        <w:rPr>
          <w:b/>
          <w:bCs/>
          <w:color w:val="000000"/>
        </w:rPr>
        <w:t>ый фактор</w:t>
      </w:r>
      <w:r>
        <w:rPr>
          <w:i/>
          <w:iCs/>
          <w:color w:val="000000"/>
        </w:rPr>
        <w:t>.</w:t>
      </w:r>
      <w:r>
        <w:rPr>
          <w:rStyle w:val="apple-converted-space"/>
          <w:i/>
          <w:iCs/>
          <w:color w:val="000000"/>
        </w:rPr>
        <w:t> </w:t>
      </w:r>
    </w:p>
    <w:p w:rsidR="00445558" w:rsidRPr="00A45CCB" w:rsidRDefault="00445558" w:rsidP="004455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Попытки грамотно управлять производством предпринимались в древности -  Ц</w:t>
      </w:r>
      <w:r w:rsidRPr="00A45CCB">
        <w:rPr>
          <w:rFonts w:ascii="Times New Roman" w:hAnsi="Times New Roman" w:cs="Times New Roman"/>
          <w:sz w:val="28"/>
          <w:szCs w:val="28"/>
        </w:rPr>
        <w:t>арь Навуходоносор 11 (605-562 гг. до н. э.), автор проектов Вавилонской башни и висячих садов, вводит систему производственного контроля на текстильных фабриках и зернохранилищах, применяя в частности цветные ярлыки для определения сроков поступления и хранения пряжи.</w:t>
      </w:r>
    </w:p>
    <w:p w:rsidR="00445558" w:rsidRPr="00E424CB" w:rsidRDefault="00E424CB"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45558" w:rsidRPr="00A45CCB">
        <w:rPr>
          <w:rFonts w:ascii="Times New Roman" w:hAnsi="Times New Roman" w:cs="Times New Roman"/>
          <w:sz w:val="28"/>
          <w:szCs w:val="28"/>
        </w:rPr>
        <w:t>ораздо более существенное влияние на теорию и практику управления, чем все предшествующие революции</w:t>
      </w:r>
      <w:r w:rsidR="00445558">
        <w:rPr>
          <w:rFonts w:ascii="Times New Roman" w:hAnsi="Times New Roman" w:cs="Times New Roman"/>
          <w:sz w:val="28"/>
          <w:szCs w:val="28"/>
        </w:rPr>
        <w:t xml:space="preserve"> </w:t>
      </w:r>
      <w:r w:rsidR="00445558" w:rsidRPr="00A45CCB">
        <w:rPr>
          <w:rFonts w:ascii="Times New Roman" w:hAnsi="Times New Roman" w:cs="Times New Roman"/>
          <w:sz w:val="28"/>
          <w:szCs w:val="28"/>
        </w:rPr>
        <w:t>оказала</w:t>
      </w:r>
      <w:r w:rsidR="00445558" w:rsidRPr="00445558">
        <w:rPr>
          <w:rFonts w:ascii="Times New Roman" w:hAnsi="Times New Roman" w:cs="Times New Roman"/>
          <w:sz w:val="28"/>
          <w:szCs w:val="28"/>
          <w:u w:val="single"/>
        </w:rPr>
        <w:t xml:space="preserve"> </w:t>
      </w:r>
      <w:r w:rsidR="00A45CCB" w:rsidRPr="00445558">
        <w:rPr>
          <w:rFonts w:ascii="Times New Roman" w:hAnsi="Times New Roman" w:cs="Times New Roman"/>
          <w:sz w:val="28"/>
          <w:szCs w:val="28"/>
          <w:u w:val="single"/>
        </w:rPr>
        <w:t>Великая индустриальная революция</w:t>
      </w:r>
      <w:r w:rsidR="00A45CCB" w:rsidRPr="00A45CCB">
        <w:rPr>
          <w:rFonts w:ascii="Times New Roman" w:hAnsi="Times New Roman" w:cs="Times New Roman"/>
          <w:sz w:val="28"/>
          <w:szCs w:val="28"/>
        </w:rPr>
        <w:t xml:space="preserve"> </w:t>
      </w:r>
      <w:r w:rsidR="00080B14">
        <w:rPr>
          <w:rFonts w:ascii="Times New Roman" w:hAnsi="Times New Roman" w:cs="Times New Roman"/>
          <w:sz w:val="28"/>
          <w:szCs w:val="28"/>
        </w:rPr>
        <w:t>(</w:t>
      </w:r>
      <w:r w:rsidR="00080B14" w:rsidRPr="00080B14">
        <w:rPr>
          <w:rFonts w:ascii="Times New Roman" w:hAnsi="Times New Roman" w:cs="Times New Roman"/>
          <w:sz w:val="28"/>
          <w:szCs w:val="28"/>
        </w:rPr>
        <w:t>втор</w:t>
      </w:r>
      <w:r>
        <w:rPr>
          <w:rFonts w:ascii="Times New Roman" w:hAnsi="Times New Roman" w:cs="Times New Roman"/>
          <w:sz w:val="28"/>
          <w:szCs w:val="28"/>
        </w:rPr>
        <w:t>ая</w:t>
      </w:r>
      <w:r w:rsidR="00080B14" w:rsidRPr="00080B14">
        <w:rPr>
          <w:rFonts w:ascii="Times New Roman" w:hAnsi="Times New Roman" w:cs="Times New Roman"/>
          <w:sz w:val="28"/>
          <w:szCs w:val="28"/>
        </w:rPr>
        <w:t xml:space="preserve"> половин</w:t>
      </w:r>
      <w:r>
        <w:rPr>
          <w:rFonts w:ascii="Times New Roman" w:hAnsi="Times New Roman" w:cs="Times New Roman"/>
          <w:sz w:val="28"/>
          <w:szCs w:val="28"/>
        </w:rPr>
        <w:t>а</w:t>
      </w:r>
      <w:r w:rsidR="00080B14" w:rsidRPr="00080B14">
        <w:rPr>
          <w:rFonts w:ascii="Times New Roman" w:hAnsi="Times New Roman" w:cs="Times New Roman"/>
          <w:sz w:val="28"/>
          <w:szCs w:val="28"/>
        </w:rPr>
        <w:t xml:space="preserve"> XVIII в</w:t>
      </w:r>
      <w:r>
        <w:rPr>
          <w:rFonts w:ascii="Times New Roman" w:hAnsi="Times New Roman" w:cs="Times New Roman"/>
          <w:sz w:val="28"/>
          <w:szCs w:val="28"/>
        </w:rPr>
        <w:t xml:space="preserve">. - </w:t>
      </w:r>
      <w:r w:rsidR="00080B14" w:rsidRPr="00080B14">
        <w:rPr>
          <w:rFonts w:ascii="Times New Roman" w:hAnsi="Times New Roman" w:cs="Times New Roman"/>
          <w:sz w:val="28"/>
          <w:szCs w:val="28"/>
        </w:rPr>
        <w:t xml:space="preserve"> XIX век</w:t>
      </w:r>
      <w:r w:rsidR="00080B14">
        <w:rPr>
          <w:rFonts w:ascii="Times New Roman" w:hAnsi="Times New Roman" w:cs="Times New Roman"/>
          <w:sz w:val="28"/>
          <w:szCs w:val="28"/>
        </w:rPr>
        <w:t>)</w:t>
      </w:r>
      <w:r w:rsidR="00A45CCB" w:rsidRPr="00A45CCB">
        <w:rPr>
          <w:rFonts w:ascii="Times New Roman" w:hAnsi="Times New Roman" w:cs="Times New Roman"/>
          <w:sz w:val="28"/>
          <w:szCs w:val="28"/>
        </w:rPr>
        <w:t xml:space="preserve">. </w:t>
      </w:r>
      <w:r w:rsidR="00445558">
        <w:rPr>
          <w:rFonts w:ascii="Times New Roman" w:hAnsi="Times New Roman" w:cs="Times New Roman"/>
          <w:sz w:val="28"/>
          <w:szCs w:val="28"/>
        </w:rPr>
        <w:t>В эт</w:t>
      </w:r>
      <w:r>
        <w:rPr>
          <w:rFonts w:ascii="Times New Roman" w:hAnsi="Times New Roman" w:cs="Times New Roman"/>
          <w:sz w:val="28"/>
          <w:szCs w:val="28"/>
        </w:rPr>
        <w:t xml:space="preserve">от период происходит переход </w:t>
      </w:r>
      <w:r w:rsidR="00445558">
        <w:rPr>
          <w:rFonts w:ascii="Times New Roman" w:hAnsi="Times New Roman" w:cs="Times New Roman"/>
          <w:sz w:val="28"/>
          <w:szCs w:val="28"/>
        </w:rPr>
        <w:t>к индустриальному производству</w:t>
      </w:r>
      <w:r>
        <w:rPr>
          <w:rFonts w:ascii="Times New Roman" w:hAnsi="Times New Roman" w:cs="Times New Roman"/>
          <w:sz w:val="28"/>
          <w:szCs w:val="28"/>
        </w:rPr>
        <w:t xml:space="preserve">. Мануфактуры возникшие в </w:t>
      </w:r>
      <w:r>
        <w:rPr>
          <w:rFonts w:ascii="Times New Roman" w:hAnsi="Times New Roman" w:cs="Times New Roman"/>
          <w:sz w:val="28"/>
          <w:szCs w:val="28"/>
          <w:lang w:val="en-US"/>
        </w:rPr>
        <w:t>XV</w:t>
      </w:r>
      <w:r>
        <w:rPr>
          <w:rFonts w:ascii="Times New Roman" w:hAnsi="Times New Roman" w:cs="Times New Roman"/>
          <w:sz w:val="28"/>
          <w:szCs w:val="28"/>
        </w:rPr>
        <w:t xml:space="preserve"> веке </w:t>
      </w:r>
      <w:proofErr w:type="gramStart"/>
      <w:r>
        <w:rPr>
          <w:rFonts w:ascii="Times New Roman" w:hAnsi="Times New Roman" w:cs="Times New Roman"/>
          <w:sz w:val="28"/>
          <w:szCs w:val="28"/>
        </w:rPr>
        <w:t>укрупняются</w:t>
      </w:r>
      <w:proofErr w:type="gramEnd"/>
      <w:r>
        <w:rPr>
          <w:rFonts w:ascii="Times New Roman" w:hAnsi="Times New Roman" w:cs="Times New Roman"/>
          <w:sz w:val="28"/>
          <w:szCs w:val="28"/>
        </w:rPr>
        <w:t xml:space="preserve"> превращаясь в фабрики – ручной труд заменяется машинами, происходит унификация производственных процессов – это позволяет увеличить объемы производства и требует грамотного управления.</w:t>
      </w:r>
    </w:p>
    <w:p w:rsidR="00E424CB" w:rsidRPr="00E424CB" w:rsidRDefault="00E424CB"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Какая страна считается родиной промышленной революции?</w:t>
      </w:r>
    </w:p>
    <w:p w:rsidR="003A0960" w:rsidRDefault="00080B14" w:rsidP="00080B14">
      <w:pPr>
        <w:spacing w:after="0" w:line="240" w:lineRule="auto"/>
        <w:ind w:firstLine="567"/>
        <w:jc w:val="both"/>
        <w:rPr>
          <w:rFonts w:ascii="Times New Roman" w:eastAsia="Calibri" w:hAnsi="Times New Roman" w:cs="Times New Roman"/>
          <w:sz w:val="28"/>
          <w:szCs w:val="28"/>
        </w:rPr>
      </w:pPr>
      <w:r w:rsidRPr="00416E64">
        <w:rPr>
          <w:rFonts w:ascii="Times New Roman" w:eastAsia="Calibri" w:hAnsi="Times New Roman" w:cs="Times New Roman"/>
          <w:sz w:val="28"/>
          <w:szCs w:val="28"/>
        </w:rPr>
        <w:t xml:space="preserve">Основной силой, которая первоначально подстегнула интерес к управлению, была промышленная революция, которая началась </w:t>
      </w:r>
      <w:r w:rsidRPr="00E424CB">
        <w:rPr>
          <w:rFonts w:ascii="Times New Roman" w:eastAsia="Calibri" w:hAnsi="Times New Roman" w:cs="Times New Roman"/>
          <w:sz w:val="28"/>
          <w:szCs w:val="28"/>
          <w:u w:val="single"/>
        </w:rPr>
        <w:t>в Англии</w:t>
      </w:r>
      <w:r w:rsidRPr="00416E64">
        <w:rPr>
          <w:rFonts w:ascii="Times New Roman" w:eastAsia="Calibri" w:hAnsi="Times New Roman" w:cs="Times New Roman"/>
          <w:sz w:val="28"/>
          <w:szCs w:val="28"/>
        </w:rPr>
        <w:t xml:space="preserve">. </w:t>
      </w:r>
    </w:p>
    <w:p w:rsidR="00080B14" w:rsidRDefault="00080B14" w:rsidP="00080B14">
      <w:pPr>
        <w:spacing w:after="0" w:line="240" w:lineRule="auto"/>
        <w:ind w:firstLine="567"/>
        <w:jc w:val="both"/>
        <w:rPr>
          <w:rFonts w:ascii="Times New Roman" w:eastAsia="Calibri" w:hAnsi="Times New Roman" w:cs="Times New Roman"/>
          <w:sz w:val="28"/>
          <w:szCs w:val="28"/>
        </w:rPr>
      </w:pPr>
      <w:r w:rsidRPr="00416E64">
        <w:rPr>
          <w:rFonts w:ascii="Times New Roman" w:eastAsia="Calibri" w:hAnsi="Times New Roman" w:cs="Times New Roman"/>
          <w:sz w:val="28"/>
          <w:szCs w:val="28"/>
        </w:rPr>
        <w:t xml:space="preserve">Но идея того, что </w:t>
      </w:r>
      <w:r w:rsidRPr="003A0960">
        <w:rPr>
          <w:rFonts w:ascii="Times New Roman" w:eastAsia="Calibri" w:hAnsi="Times New Roman" w:cs="Times New Roman"/>
          <w:b/>
          <w:i/>
          <w:iCs/>
          <w:sz w:val="28"/>
          <w:szCs w:val="28"/>
        </w:rPr>
        <w:t>управление</w:t>
      </w:r>
      <w:r w:rsidRPr="003A0960">
        <w:rPr>
          <w:rFonts w:ascii="Times New Roman" w:eastAsia="Calibri" w:hAnsi="Times New Roman" w:cs="Times New Roman"/>
          <w:b/>
          <w:sz w:val="28"/>
          <w:szCs w:val="28"/>
        </w:rPr>
        <w:t xml:space="preserve"> само может внести существенный вклад в развитие и успех организации</w:t>
      </w:r>
      <w:r w:rsidRPr="00416E64">
        <w:rPr>
          <w:rFonts w:ascii="Times New Roman" w:eastAsia="Calibri" w:hAnsi="Times New Roman" w:cs="Times New Roman"/>
          <w:sz w:val="28"/>
          <w:szCs w:val="28"/>
        </w:rPr>
        <w:t>, впервые зародилась в Америке.</w:t>
      </w:r>
      <w:r w:rsidRPr="00080B14">
        <w:rPr>
          <w:rFonts w:ascii="Times New Roman" w:eastAsia="Calibri" w:hAnsi="Times New Roman" w:cs="Times New Roman"/>
          <w:sz w:val="28"/>
          <w:szCs w:val="28"/>
        </w:rPr>
        <w:t xml:space="preserve"> </w:t>
      </w:r>
    </w:p>
    <w:p w:rsidR="00080B14" w:rsidRPr="00416E64" w:rsidRDefault="00080B14" w:rsidP="00080B14">
      <w:pPr>
        <w:spacing w:after="0" w:line="240" w:lineRule="auto"/>
        <w:ind w:firstLine="567"/>
        <w:jc w:val="both"/>
        <w:rPr>
          <w:rFonts w:ascii="Times New Roman" w:hAnsi="Times New Roman" w:cs="Times New Roman"/>
          <w:sz w:val="28"/>
          <w:szCs w:val="28"/>
        </w:rPr>
      </w:pPr>
      <w:r w:rsidRPr="00416E64">
        <w:rPr>
          <w:rFonts w:ascii="Times New Roman" w:eastAsia="Calibri" w:hAnsi="Times New Roman" w:cs="Times New Roman"/>
          <w:sz w:val="28"/>
          <w:szCs w:val="28"/>
        </w:rPr>
        <w:t xml:space="preserve">Несколько фактов помогают понять, почему именно Америка оказалась родиной современного управления. Даже в начале двадцатого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w:t>
      </w:r>
      <w:bookmarkStart w:id="0" w:name="_GoBack"/>
      <w:bookmarkEnd w:id="0"/>
      <w:r w:rsidRPr="00416E64">
        <w:rPr>
          <w:rFonts w:ascii="Times New Roman" w:eastAsia="Calibri" w:hAnsi="Times New Roman" w:cs="Times New Roman"/>
          <w:sz w:val="28"/>
          <w:szCs w:val="28"/>
        </w:rPr>
        <w:t>компетентность. Миллионы европейцев, стремящихся улучшить свою судьбу, иммигрировали в Америку в XIX веке, создав тем самым огромный рынок рабочей силы, состоящий из трудолюбивых людей. Соединенные Штаты почти с самого своего возникновения серьезно поддерживали идею образования для всех, желающих получить его. Образование способствовало росту числа людей, интеллектуально способных выполнять различные роли в бизнесе, включая и управление.</w:t>
      </w:r>
    </w:p>
    <w:p w:rsidR="00080B14" w:rsidRPr="00C14F51" w:rsidRDefault="00080B14" w:rsidP="00080B14">
      <w:pPr>
        <w:spacing w:after="0" w:line="240" w:lineRule="auto"/>
        <w:ind w:firstLine="567"/>
        <w:jc w:val="both"/>
        <w:rPr>
          <w:rFonts w:ascii="Times New Roman" w:eastAsia="Calibri" w:hAnsi="Times New Roman" w:cs="Times New Roman"/>
          <w:sz w:val="28"/>
          <w:szCs w:val="28"/>
          <w:u w:val="single"/>
        </w:rPr>
      </w:pPr>
      <w:r w:rsidRPr="00416E64">
        <w:rPr>
          <w:rFonts w:ascii="Times New Roman" w:eastAsia="Calibri" w:hAnsi="Times New Roman" w:cs="Times New Roman"/>
          <w:sz w:val="28"/>
          <w:szCs w:val="28"/>
        </w:rPr>
        <w:t xml:space="preserve">Интересно, что в то время практически </w:t>
      </w:r>
      <w:r w:rsidRPr="00C14F51">
        <w:rPr>
          <w:rFonts w:ascii="Times New Roman" w:eastAsia="Calibri" w:hAnsi="Times New Roman" w:cs="Times New Roman"/>
          <w:sz w:val="28"/>
          <w:szCs w:val="28"/>
          <w:u w:val="single"/>
        </w:rPr>
        <w:t xml:space="preserve">не существовало государственного регулирования в бизнесе. </w:t>
      </w:r>
      <w:r w:rsidRPr="00416E64">
        <w:rPr>
          <w:rFonts w:ascii="Times New Roman" w:eastAsia="Calibri" w:hAnsi="Times New Roman" w:cs="Times New Roman"/>
          <w:sz w:val="28"/>
          <w:szCs w:val="28"/>
        </w:rPr>
        <w:t xml:space="preserve">Невмешательство позволяло предпринимателям, которые добивались успеха в самом начале развития своего бизнеса, становиться монополистами. Эти и другие факторы сделали возможным </w:t>
      </w:r>
      <w:r w:rsidRPr="00C14F51">
        <w:rPr>
          <w:rFonts w:ascii="Times New Roman" w:eastAsia="Calibri" w:hAnsi="Times New Roman" w:cs="Times New Roman"/>
          <w:sz w:val="28"/>
          <w:szCs w:val="28"/>
          <w:u w:val="single"/>
        </w:rPr>
        <w:t>формирование крупных отраслей, крупных предприятий</w:t>
      </w:r>
      <w:r w:rsidRPr="00416E64">
        <w:rPr>
          <w:rFonts w:ascii="Times New Roman" w:eastAsia="Calibri" w:hAnsi="Times New Roman" w:cs="Times New Roman"/>
          <w:sz w:val="28"/>
          <w:szCs w:val="28"/>
        </w:rPr>
        <w:t xml:space="preserve">, настолько крупных, что они </w:t>
      </w:r>
      <w:r w:rsidRPr="00C14F51">
        <w:rPr>
          <w:rFonts w:ascii="Times New Roman" w:eastAsia="Calibri" w:hAnsi="Times New Roman" w:cs="Times New Roman"/>
          <w:sz w:val="28"/>
          <w:szCs w:val="28"/>
          <w:u w:val="single"/>
        </w:rPr>
        <w:t>требовали</w:t>
      </w:r>
      <w:r w:rsidRPr="00416E64">
        <w:rPr>
          <w:rFonts w:ascii="Times New Roman" w:eastAsia="Calibri" w:hAnsi="Times New Roman" w:cs="Times New Roman"/>
          <w:sz w:val="28"/>
          <w:szCs w:val="28"/>
        </w:rPr>
        <w:t xml:space="preserve"> формализованных способов </w:t>
      </w:r>
      <w:r w:rsidRPr="00C14F51">
        <w:rPr>
          <w:rFonts w:ascii="Times New Roman" w:eastAsia="Calibri" w:hAnsi="Times New Roman" w:cs="Times New Roman"/>
          <w:sz w:val="28"/>
          <w:szCs w:val="28"/>
          <w:u w:val="single"/>
        </w:rPr>
        <w:t>управления.</w:t>
      </w:r>
    </w:p>
    <w:p w:rsidR="00080B14" w:rsidRDefault="00080B14" w:rsidP="00C14F51">
      <w:pPr>
        <w:spacing w:after="0" w:line="240" w:lineRule="auto"/>
        <w:ind w:firstLine="567"/>
        <w:jc w:val="both"/>
        <w:rPr>
          <w:rFonts w:ascii="Times New Roman" w:eastAsia="Calibri" w:hAnsi="Times New Roman" w:cs="Times New Roman"/>
          <w:sz w:val="28"/>
          <w:szCs w:val="28"/>
        </w:rPr>
      </w:pPr>
    </w:p>
    <w:p w:rsidR="00080B14" w:rsidRDefault="00416E64" w:rsidP="00C14F51">
      <w:pPr>
        <w:spacing w:after="0" w:line="240" w:lineRule="auto"/>
        <w:ind w:firstLine="567"/>
        <w:jc w:val="both"/>
        <w:rPr>
          <w:rFonts w:ascii="Times New Roman" w:eastAsia="Calibri" w:hAnsi="Times New Roman" w:cs="Times New Roman"/>
          <w:sz w:val="28"/>
          <w:szCs w:val="28"/>
        </w:rPr>
      </w:pPr>
      <w:r w:rsidRPr="00416E64">
        <w:rPr>
          <w:rFonts w:ascii="Times New Roman" w:eastAsia="Calibri" w:hAnsi="Times New Roman" w:cs="Times New Roman"/>
          <w:sz w:val="28"/>
          <w:szCs w:val="28"/>
        </w:rPr>
        <w:t>Первый взрыв интереса к управлению был отмечен в 1911 г. Именно то</w:t>
      </w:r>
      <w:r w:rsidR="008E52DF">
        <w:rPr>
          <w:rFonts w:ascii="Times New Roman" w:eastAsia="Calibri" w:hAnsi="Times New Roman" w:cs="Times New Roman"/>
          <w:sz w:val="28"/>
          <w:szCs w:val="28"/>
        </w:rPr>
        <w:t>гда</w:t>
      </w:r>
      <w:r w:rsidR="00C14F51">
        <w:rPr>
          <w:rFonts w:ascii="Times New Roman" w:eastAsia="Calibri" w:hAnsi="Times New Roman" w:cs="Times New Roman"/>
          <w:sz w:val="28"/>
          <w:szCs w:val="28"/>
        </w:rPr>
        <w:t xml:space="preserve"> </w:t>
      </w:r>
      <w:r w:rsidRPr="00416E64">
        <w:rPr>
          <w:rFonts w:ascii="Times New Roman" w:eastAsia="Calibri" w:hAnsi="Times New Roman" w:cs="Times New Roman"/>
          <w:sz w:val="28"/>
          <w:szCs w:val="28"/>
        </w:rPr>
        <w:t xml:space="preserve">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w:t>
      </w:r>
    </w:p>
    <w:p w:rsidR="00C14F51" w:rsidRPr="00C14F51" w:rsidRDefault="00C14F51" w:rsidP="00C14F51">
      <w:pPr>
        <w:spacing w:after="0" w:line="240" w:lineRule="auto"/>
        <w:ind w:firstLine="567"/>
        <w:jc w:val="both"/>
        <w:rPr>
          <w:rFonts w:ascii="Times New Roman" w:eastAsia="Calibri" w:hAnsi="Times New Roman" w:cs="Times New Roman"/>
          <w:sz w:val="28"/>
          <w:szCs w:val="28"/>
        </w:rPr>
      </w:pPr>
      <w:r w:rsidRPr="00C14F51">
        <w:rPr>
          <w:rFonts w:ascii="Times New Roman" w:eastAsia="Calibri" w:hAnsi="Times New Roman" w:cs="Times New Roman"/>
          <w:sz w:val="28"/>
          <w:szCs w:val="28"/>
        </w:rPr>
        <w:t>Основные принципы Фредерика Тейлора.</w:t>
      </w:r>
    </w:p>
    <w:p w:rsidR="00C14F51" w:rsidRPr="00C14F51" w:rsidRDefault="00C14F51" w:rsidP="00C14F51">
      <w:pPr>
        <w:spacing w:after="0" w:line="240" w:lineRule="auto"/>
        <w:ind w:firstLine="567"/>
        <w:jc w:val="both"/>
        <w:rPr>
          <w:rFonts w:ascii="Times New Roman" w:eastAsia="Calibri" w:hAnsi="Times New Roman" w:cs="Times New Roman"/>
          <w:sz w:val="28"/>
          <w:szCs w:val="28"/>
        </w:rPr>
      </w:pPr>
      <w:r w:rsidRPr="00C14F51">
        <w:rPr>
          <w:rFonts w:ascii="Times New Roman" w:eastAsia="Calibri" w:hAnsi="Times New Roman" w:cs="Times New Roman"/>
          <w:sz w:val="28"/>
          <w:szCs w:val="28"/>
        </w:rPr>
        <w:t xml:space="preserve"> 1. Научное изучение каждого отдельного вида трудовой деятельности.</w:t>
      </w:r>
    </w:p>
    <w:p w:rsidR="00C14F51" w:rsidRPr="00C14F51" w:rsidRDefault="00C14F51" w:rsidP="00C14F51">
      <w:pPr>
        <w:spacing w:after="0" w:line="240" w:lineRule="auto"/>
        <w:ind w:firstLine="567"/>
        <w:jc w:val="both"/>
        <w:rPr>
          <w:rFonts w:ascii="Times New Roman" w:eastAsia="Calibri" w:hAnsi="Times New Roman" w:cs="Times New Roman"/>
          <w:sz w:val="28"/>
          <w:szCs w:val="28"/>
        </w:rPr>
      </w:pPr>
      <w:r w:rsidRPr="00C14F51">
        <w:rPr>
          <w:rFonts w:ascii="Times New Roman" w:eastAsia="Calibri" w:hAnsi="Times New Roman" w:cs="Times New Roman"/>
          <w:sz w:val="28"/>
          <w:szCs w:val="28"/>
        </w:rPr>
        <w:t xml:space="preserve"> 2. Отбор, тренировка и обучение рабочих и менеджеров на основе научных критериев.</w:t>
      </w:r>
    </w:p>
    <w:p w:rsidR="00C14F51" w:rsidRPr="00C14F51" w:rsidRDefault="00C14F51" w:rsidP="00C14F51">
      <w:pPr>
        <w:spacing w:after="0" w:line="240" w:lineRule="auto"/>
        <w:ind w:firstLine="567"/>
        <w:jc w:val="both"/>
        <w:rPr>
          <w:rFonts w:ascii="Times New Roman" w:eastAsia="Calibri" w:hAnsi="Times New Roman" w:cs="Times New Roman"/>
          <w:sz w:val="28"/>
          <w:szCs w:val="28"/>
        </w:rPr>
      </w:pPr>
      <w:r w:rsidRPr="00C14F51">
        <w:rPr>
          <w:rFonts w:ascii="Times New Roman" w:eastAsia="Calibri" w:hAnsi="Times New Roman" w:cs="Times New Roman"/>
          <w:sz w:val="28"/>
          <w:szCs w:val="28"/>
        </w:rPr>
        <w:t xml:space="preserve"> 3. Сотрудничество администрации с рабочими.</w:t>
      </w:r>
      <w:r w:rsidR="00080B14">
        <w:rPr>
          <w:rFonts w:ascii="Times New Roman" w:eastAsia="Calibri" w:hAnsi="Times New Roman" w:cs="Times New Roman"/>
          <w:sz w:val="28"/>
          <w:szCs w:val="28"/>
        </w:rPr>
        <w:t xml:space="preserve"> </w:t>
      </w:r>
    </w:p>
    <w:p w:rsidR="00416E64" w:rsidRPr="00416E64" w:rsidRDefault="00C14F51" w:rsidP="00C14F51">
      <w:pPr>
        <w:spacing w:after="0" w:line="240" w:lineRule="auto"/>
        <w:ind w:firstLine="567"/>
        <w:jc w:val="both"/>
        <w:rPr>
          <w:rFonts w:ascii="Times New Roman" w:eastAsia="Calibri" w:hAnsi="Times New Roman" w:cs="Times New Roman"/>
          <w:sz w:val="28"/>
          <w:szCs w:val="28"/>
        </w:rPr>
      </w:pPr>
      <w:r w:rsidRPr="00C14F51">
        <w:rPr>
          <w:rFonts w:ascii="Times New Roman" w:eastAsia="Calibri" w:hAnsi="Times New Roman" w:cs="Times New Roman"/>
          <w:sz w:val="28"/>
          <w:szCs w:val="28"/>
        </w:rPr>
        <w:t xml:space="preserve"> 4. Равномерное и справедливое распределение обязанностей.</w:t>
      </w:r>
    </w:p>
    <w:p w:rsidR="00416E64" w:rsidRDefault="00416E64" w:rsidP="00A45CCB">
      <w:pPr>
        <w:spacing w:after="0" w:line="240" w:lineRule="auto"/>
        <w:ind w:firstLine="709"/>
        <w:jc w:val="both"/>
        <w:rPr>
          <w:rFonts w:ascii="Times New Roman" w:hAnsi="Times New Roman" w:cs="Times New Roman"/>
          <w:sz w:val="28"/>
          <w:szCs w:val="28"/>
        </w:rPr>
      </w:pPr>
    </w:p>
    <w:p w:rsidR="00080B14" w:rsidRPr="007C07DD" w:rsidRDefault="00080B14" w:rsidP="00A45CCB">
      <w:pPr>
        <w:spacing w:after="0" w:line="240" w:lineRule="auto"/>
        <w:ind w:firstLine="709"/>
        <w:jc w:val="both"/>
        <w:rPr>
          <w:rFonts w:ascii="Times New Roman" w:hAnsi="Times New Roman" w:cs="Times New Roman"/>
          <w:i/>
          <w:sz w:val="28"/>
          <w:szCs w:val="28"/>
        </w:rPr>
      </w:pPr>
      <w:r w:rsidRPr="007C07DD">
        <w:rPr>
          <w:rFonts w:ascii="Times New Roman" w:hAnsi="Times New Roman" w:cs="Times New Roman"/>
          <w:i/>
          <w:sz w:val="28"/>
          <w:szCs w:val="28"/>
        </w:rPr>
        <w:t>Таким образом, можно отметить, что появление менеджмента связано с возникновением организаций.</w:t>
      </w:r>
    </w:p>
    <w:p w:rsidR="00080B14" w:rsidRDefault="00080B14" w:rsidP="00A4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организация является причиной, </w:t>
      </w:r>
      <w:r w:rsidR="007C07DD">
        <w:rPr>
          <w:rFonts w:ascii="Times New Roman" w:hAnsi="Times New Roman" w:cs="Times New Roman"/>
          <w:sz w:val="28"/>
          <w:szCs w:val="28"/>
        </w:rPr>
        <w:t xml:space="preserve">обуславливающей существование менеджмента. </w:t>
      </w:r>
    </w:p>
    <w:p w:rsidR="007C07DD" w:rsidRPr="007C07DD" w:rsidRDefault="007C07DD" w:rsidP="00A45CCB">
      <w:pPr>
        <w:spacing w:after="0" w:line="240" w:lineRule="auto"/>
        <w:ind w:firstLine="709"/>
        <w:jc w:val="both"/>
        <w:rPr>
          <w:rFonts w:ascii="Times New Roman" w:hAnsi="Times New Roman" w:cs="Times New Roman"/>
          <w:sz w:val="28"/>
          <w:szCs w:val="28"/>
        </w:rPr>
      </w:pPr>
      <w:r w:rsidRPr="007C07DD">
        <w:rPr>
          <w:rFonts w:ascii="Times New Roman" w:hAnsi="Times New Roman" w:cs="Times New Roman"/>
          <w:sz w:val="28"/>
          <w:szCs w:val="28"/>
        </w:rPr>
        <w:t>Поэтому начнем изучение менеджмента с рассмотрения понятия организация.</w:t>
      </w:r>
    </w:p>
    <w:p w:rsidR="007C07DD" w:rsidRPr="007C07DD" w:rsidRDefault="007C07DD" w:rsidP="00A45CCB">
      <w:pPr>
        <w:spacing w:after="0" w:line="240" w:lineRule="auto"/>
        <w:ind w:firstLine="709"/>
        <w:jc w:val="both"/>
        <w:rPr>
          <w:rFonts w:ascii="Times New Roman" w:hAnsi="Times New Roman" w:cs="Times New Roman"/>
          <w:b/>
          <w:sz w:val="28"/>
          <w:szCs w:val="28"/>
        </w:rPr>
      </w:pPr>
      <w:r w:rsidRPr="007C07DD">
        <w:rPr>
          <w:rFonts w:ascii="Times New Roman" w:hAnsi="Times New Roman" w:cs="Times New Roman"/>
          <w:b/>
          <w:sz w:val="28"/>
          <w:szCs w:val="28"/>
        </w:rPr>
        <w:t>Организация</w:t>
      </w:r>
      <w:r>
        <w:rPr>
          <w:rFonts w:ascii="Times New Roman" w:hAnsi="Times New Roman" w:cs="Times New Roman"/>
          <w:sz w:val="28"/>
          <w:szCs w:val="28"/>
        </w:rPr>
        <w:t xml:space="preserve"> – некая группа, которая </w:t>
      </w:r>
      <w:r w:rsidRPr="007C07DD">
        <w:rPr>
          <w:rFonts w:ascii="Times New Roman" w:hAnsi="Times New Roman" w:cs="Times New Roman"/>
          <w:b/>
          <w:sz w:val="28"/>
          <w:szCs w:val="28"/>
        </w:rPr>
        <w:t>должна удовлетворять следующим требованиям:</w:t>
      </w:r>
    </w:p>
    <w:p w:rsidR="007C07DD" w:rsidRPr="007C07DD" w:rsidRDefault="007C07DD" w:rsidP="007C07D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7C07DD">
        <w:rPr>
          <w:rFonts w:ascii="Times New Roman" w:hAnsi="Times New Roman" w:cs="Times New Roman"/>
          <w:sz w:val="28"/>
          <w:szCs w:val="28"/>
        </w:rPr>
        <w:t>Наличие</w:t>
      </w:r>
      <w:proofErr w:type="gramEnd"/>
      <w:r w:rsidRPr="007C07DD">
        <w:rPr>
          <w:rFonts w:ascii="Times New Roman" w:hAnsi="Times New Roman" w:cs="Times New Roman"/>
          <w:sz w:val="28"/>
          <w:szCs w:val="28"/>
        </w:rPr>
        <w:t xml:space="preserve"> по крайней мере двух людей, которые считают себя частью</w:t>
      </w:r>
    </w:p>
    <w:p w:rsidR="00437ABF" w:rsidRDefault="007C07DD" w:rsidP="00437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общей цели</w:t>
      </w:r>
    </w:p>
    <w:p w:rsidR="007C07DD" w:rsidRDefault="007C07DD" w:rsidP="00437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Наличие членов группы,  которые намеренно работают вместе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достичь значимой для всех цели.</w:t>
      </w:r>
    </w:p>
    <w:p w:rsidR="007C07DD" w:rsidRDefault="007C07DD" w:rsidP="00437ABF">
      <w:pPr>
        <w:spacing w:after="0" w:line="240" w:lineRule="auto"/>
        <w:ind w:firstLine="709"/>
        <w:jc w:val="both"/>
        <w:rPr>
          <w:rFonts w:ascii="Times New Roman" w:hAnsi="Times New Roman" w:cs="Times New Roman"/>
          <w:b/>
          <w:sz w:val="28"/>
          <w:szCs w:val="28"/>
        </w:rPr>
      </w:pPr>
      <w:r w:rsidRPr="007C07DD">
        <w:rPr>
          <w:rFonts w:ascii="Times New Roman" w:hAnsi="Times New Roman" w:cs="Times New Roman"/>
          <w:b/>
          <w:sz w:val="28"/>
          <w:szCs w:val="28"/>
        </w:rPr>
        <w:t>Организация – группа людей, деятельность которых сознательно координируется для достижения цели</w:t>
      </w:r>
    </w:p>
    <w:p w:rsidR="007C07DD" w:rsidRDefault="002D6F26" w:rsidP="00437ABF">
      <w:pPr>
        <w:spacing w:after="0" w:line="240" w:lineRule="auto"/>
        <w:ind w:firstLine="709"/>
        <w:jc w:val="both"/>
        <w:rPr>
          <w:rFonts w:ascii="Times New Roman" w:hAnsi="Times New Roman" w:cs="Times New Roman"/>
          <w:sz w:val="28"/>
          <w:szCs w:val="28"/>
        </w:rPr>
      </w:pPr>
      <w:r w:rsidRPr="002D6F26">
        <w:rPr>
          <w:rFonts w:ascii="Times New Roman" w:hAnsi="Times New Roman" w:cs="Times New Roman"/>
          <w:sz w:val="28"/>
          <w:szCs w:val="28"/>
        </w:rPr>
        <w:t>Изучая организацию как объект управления</w:t>
      </w:r>
      <w:r>
        <w:rPr>
          <w:rFonts w:ascii="Times New Roman" w:hAnsi="Times New Roman" w:cs="Times New Roman"/>
          <w:sz w:val="28"/>
          <w:szCs w:val="28"/>
        </w:rPr>
        <w:t>,</w:t>
      </w:r>
      <w:r w:rsidRPr="002D6F26">
        <w:rPr>
          <w:rFonts w:ascii="Times New Roman" w:hAnsi="Times New Roman" w:cs="Times New Roman"/>
          <w:sz w:val="28"/>
          <w:szCs w:val="28"/>
        </w:rPr>
        <w:t xml:space="preserve"> рассматривают </w:t>
      </w:r>
      <w:r>
        <w:rPr>
          <w:rFonts w:ascii="Times New Roman" w:hAnsi="Times New Roman" w:cs="Times New Roman"/>
          <w:sz w:val="28"/>
          <w:szCs w:val="28"/>
        </w:rPr>
        <w:t>такие аспекты как внутренняя и внешняя среда организации.</w:t>
      </w:r>
    </w:p>
    <w:p w:rsidR="009D669A" w:rsidRPr="009D669A" w:rsidRDefault="009D669A" w:rsidP="00437ABF">
      <w:pPr>
        <w:spacing w:after="0" w:line="240" w:lineRule="auto"/>
        <w:ind w:firstLine="709"/>
        <w:jc w:val="both"/>
        <w:rPr>
          <w:rFonts w:ascii="Times New Roman" w:hAnsi="Times New Roman" w:cs="Times New Roman"/>
          <w:b/>
          <w:sz w:val="28"/>
          <w:szCs w:val="28"/>
        </w:rPr>
      </w:pPr>
      <w:r w:rsidRPr="009D669A">
        <w:rPr>
          <w:rFonts w:ascii="Times New Roman" w:hAnsi="Times New Roman" w:cs="Times New Roman"/>
          <w:b/>
          <w:sz w:val="28"/>
          <w:szCs w:val="28"/>
        </w:rPr>
        <w:t>Внутренние переменные организации:</w:t>
      </w:r>
    </w:p>
    <w:p w:rsidR="009D669A" w:rsidRDefault="009D669A" w:rsidP="00437ABF">
      <w:pPr>
        <w:spacing w:after="0" w:line="240" w:lineRule="auto"/>
        <w:ind w:firstLine="709"/>
        <w:jc w:val="both"/>
        <w:rPr>
          <w:rFonts w:ascii="Times New Roman" w:hAnsi="Times New Roman" w:cs="Times New Roman"/>
          <w:sz w:val="28"/>
          <w:szCs w:val="28"/>
        </w:rPr>
      </w:pPr>
    </w:p>
    <w:p w:rsidR="002D6F26" w:rsidRDefault="009D669A" w:rsidP="00437ABF">
      <w:pPr>
        <w:spacing w:after="0" w:line="240" w:lineRule="auto"/>
        <w:ind w:firstLine="709"/>
        <w:jc w:val="both"/>
        <w:rPr>
          <w:rFonts w:ascii="Times New Roman" w:hAnsi="Times New Roman" w:cs="Times New Roman"/>
          <w:sz w:val="28"/>
          <w:szCs w:val="28"/>
        </w:rPr>
      </w:pPr>
      <w:r w:rsidRPr="009D669A">
        <w:rPr>
          <w:rFonts w:ascii="Times New Roman" w:hAnsi="Times New Roman" w:cs="Times New Roman"/>
          <w:noProof/>
          <w:sz w:val="28"/>
          <w:szCs w:val="28"/>
          <w:lang w:eastAsia="ru-RU"/>
        </w:rPr>
        <w:drawing>
          <wp:inline distT="0" distB="0" distL="0" distR="0">
            <wp:extent cx="4270029" cy="1824255"/>
            <wp:effectExtent l="19050" t="0" r="0" b="0"/>
            <wp:docPr id="1" name="Рисунок 1" descr="http://bgumanagement2009.narod.ru/images/image_5_7_full.png"/>
            <wp:cNvGraphicFramePr/>
            <a:graphic xmlns:a="http://schemas.openxmlformats.org/drawingml/2006/main">
              <a:graphicData uri="http://schemas.openxmlformats.org/drawingml/2006/picture">
                <pic:pic xmlns:pic="http://schemas.openxmlformats.org/drawingml/2006/picture">
                  <pic:nvPicPr>
                    <pic:cNvPr id="1026" name="Picture 2" descr="http://bgumanagement2009.narod.ru/images/image_5_7_fu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1231" cy="182476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9D669A" w:rsidRDefault="009D669A" w:rsidP="00437ABF">
      <w:pPr>
        <w:spacing w:after="0" w:line="240" w:lineRule="auto"/>
        <w:ind w:firstLine="709"/>
        <w:jc w:val="both"/>
        <w:rPr>
          <w:rFonts w:ascii="Times New Roman" w:hAnsi="Times New Roman" w:cs="Times New Roman"/>
          <w:sz w:val="28"/>
          <w:szCs w:val="28"/>
        </w:rPr>
      </w:pPr>
    </w:p>
    <w:p w:rsidR="009D669A" w:rsidRPr="009D669A" w:rsidRDefault="009D669A" w:rsidP="009D669A">
      <w:pPr>
        <w:spacing w:after="0" w:line="240" w:lineRule="auto"/>
        <w:jc w:val="center"/>
        <w:rPr>
          <w:rFonts w:ascii="Times New Roman" w:hAnsi="Times New Roman" w:cs="Times New Roman"/>
          <w:b/>
          <w:sz w:val="28"/>
          <w:szCs w:val="28"/>
        </w:rPr>
      </w:pPr>
      <w:r w:rsidRPr="009D669A">
        <w:rPr>
          <w:rFonts w:ascii="Times New Roman" w:hAnsi="Times New Roman" w:cs="Times New Roman"/>
          <w:b/>
          <w:sz w:val="28"/>
          <w:szCs w:val="28"/>
        </w:rPr>
        <w:t>Внешняя среда организации:</w:t>
      </w:r>
    </w:p>
    <w:p w:rsidR="009D669A" w:rsidRDefault="009D669A" w:rsidP="009D669A">
      <w:pPr>
        <w:spacing w:after="0" w:line="240" w:lineRule="auto"/>
        <w:jc w:val="both"/>
        <w:rPr>
          <w:rFonts w:ascii="Times New Roman" w:hAnsi="Times New Roman" w:cs="Times New Roman"/>
          <w:sz w:val="28"/>
          <w:szCs w:val="28"/>
        </w:rPr>
      </w:pPr>
    </w:p>
    <w:p w:rsidR="00E274FA" w:rsidRDefault="00E274FA" w:rsidP="009D669A">
      <w:pPr>
        <w:spacing w:after="0" w:line="240" w:lineRule="auto"/>
        <w:jc w:val="both"/>
        <w:rPr>
          <w:rFonts w:ascii="Times New Roman" w:hAnsi="Times New Roman" w:cs="Times New Roman"/>
          <w:sz w:val="28"/>
          <w:szCs w:val="28"/>
        </w:rPr>
      </w:pPr>
      <w:r w:rsidRPr="00E274FA">
        <w:rPr>
          <w:rFonts w:ascii="Times New Roman" w:hAnsi="Times New Roman" w:cs="Times New Roman"/>
          <w:noProof/>
          <w:sz w:val="28"/>
          <w:szCs w:val="28"/>
          <w:lang w:eastAsia="ru-RU"/>
        </w:rPr>
        <w:lastRenderedPageBreak/>
        <w:drawing>
          <wp:inline distT="0" distB="0" distL="0" distR="0">
            <wp:extent cx="6152515" cy="3223260"/>
            <wp:effectExtent l="19050" t="0" r="635" b="0"/>
            <wp:docPr id="2" name="Рисунок 2"/>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7" cstate="print"/>
                    <a:srcRect/>
                    <a:stretch>
                      <a:fillRect/>
                    </a:stretch>
                  </pic:blipFill>
                  <pic:spPr bwMode="auto">
                    <a:xfrm>
                      <a:off x="0" y="0"/>
                      <a:ext cx="6152515" cy="3223260"/>
                    </a:xfrm>
                    <a:prstGeom prst="rect">
                      <a:avLst/>
                    </a:prstGeom>
                    <a:noFill/>
                    <a:ln w="9525">
                      <a:noFill/>
                      <a:miter lim="800000"/>
                      <a:headEnd/>
                      <a:tailEnd/>
                    </a:ln>
                    <a:effectLst/>
                  </pic:spPr>
                </pic:pic>
              </a:graphicData>
            </a:graphic>
          </wp:inline>
        </w:drawing>
      </w:r>
    </w:p>
    <w:p w:rsidR="00E274FA" w:rsidRDefault="00E274FA" w:rsidP="009D669A">
      <w:pPr>
        <w:spacing w:after="0" w:line="240" w:lineRule="auto"/>
        <w:jc w:val="both"/>
        <w:rPr>
          <w:rFonts w:ascii="Times New Roman" w:hAnsi="Times New Roman" w:cs="Times New Roman"/>
          <w:sz w:val="28"/>
          <w:szCs w:val="28"/>
        </w:rPr>
      </w:pPr>
    </w:p>
    <w:p w:rsidR="00E274FA" w:rsidRPr="002D6F26" w:rsidRDefault="00E274FA" w:rsidP="009D669A">
      <w:pPr>
        <w:spacing w:after="0" w:line="240" w:lineRule="auto"/>
        <w:jc w:val="both"/>
        <w:rPr>
          <w:rFonts w:ascii="Times New Roman" w:hAnsi="Times New Roman" w:cs="Times New Roman"/>
          <w:sz w:val="28"/>
          <w:szCs w:val="28"/>
        </w:rPr>
      </w:pPr>
      <w:r w:rsidRPr="00E274FA">
        <w:rPr>
          <w:rFonts w:ascii="Times New Roman" w:hAnsi="Times New Roman" w:cs="Times New Roman"/>
          <w:sz w:val="28"/>
          <w:szCs w:val="28"/>
        </w:rPr>
        <w:t>Современные организации достаточно сложные системы, которые представлены как взаимосвязь различных переменных внутренней среды и внешних факторов, что требует грамотного управления.</w:t>
      </w:r>
    </w:p>
    <w:sectPr w:rsidR="00E274FA" w:rsidRPr="002D6F26" w:rsidSect="0096294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5323E"/>
    <w:multiLevelType w:val="hybridMultilevel"/>
    <w:tmpl w:val="9F806736"/>
    <w:lvl w:ilvl="0" w:tplc="2C483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2942"/>
    <w:rsid w:val="00080B14"/>
    <w:rsid w:val="001368DD"/>
    <w:rsid w:val="001D7565"/>
    <w:rsid w:val="002D6F26"/>
    <w:rsid w:val="003A0960"/>
    <w:rsid w:val="00416E64"/>
    <w:rsid w:val="00437ABF"/>
    <w:rsid w:val="00445558"/>
    <w:rsid w:val="00526FE0"/>
    <w:rsid w:val="006842F2"/>
    <w:rsid w:val="00770D6E"/>
    <w:rsid w:val="007C07DD"/>
    <w:rsid w:val="008931F4"/>
    <w:rsid w:val="008E52DF"/>
    <w:rsid w:val="00962942"/>
    <w:rsid w:val="009D669A"/>
    <w:rsid w:val="00A45CCB"/>
    <w:rsid w:val="00C14F51"/>
    <w:rsid w:val="00E274FA"/>
    <w:rsid w:val="00E424CB"/>
    <w:rsid w:val="00E6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6E"/>
  </w:style>
  <w:style w:type="paragraph" w:styleId="3">
    <w:name w:val="heading 3"/>
    <w:basedOn w:val="a"/>
    <w:next w:val="a"/>
    <w:link w:val="30"/>
    <w:autoRedefine/>
    <w:qFormat/>
    <w:rsid w:val="00A45CCB"/>
    <w:pPr>
      <w:keepNext/>
      <w:widowControl w:val="0"/>
      <w:autoSpaceDE w:val="0"/>
      <w:autoSpaceDN w:val="0"/>
      <w:adjustRightInd w:val="0"/>
      <w:spacing w:after="0" w:line="240" w:lineRule="auto"/>
      <w:jc w:val="both"/>
      <w:outlineLvl w:val="2"/>
    </w:pPr>
    <w:rPr>
      <w:rFonts w:ascii="Times New Roman" w:eastAsia="Times New Roman" w:hAnsi="Times New Roman" w:cs="Times New Roman"/>
      <w:b/>
      <w:bCs/>
      <w:iCs/>
      <w:color w:val="99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45CCB"/>
    <w:rPr>
      <w:rFonts w:ascii="Times New Roman" w:eastAsia="Times New Roman" w:hAnsi="Times New Roman" w:cs="Times New Roman"/>
      <w:b/>
      <w:bCs/>
      <w:iCs/>
      <w:color w:val="993300"/>
      <w:sz w:val="24"/>
      <w:szCs w:val="24"/>
      <w:lang w:eastAsia="ru-RU"/>
    </w:rPr>
  </w:style>
  <w:style w:type="paragraph" w:styleId="a3">
    <w:name w:val="List Paragraph"/>
    <w:basedOn w:val="a"/>
    <w:uiPriority w:val="34"/>
    <w:qFormat/>
    <w:rsid w:val="007C07DD"/>
    <w:pPr>
      <w:ind w:left="720"/>
      <w:contextualSpacing/>
    </w:pPr>
  </w:style>
  <w:style w:type="paragraph" w:styleId="a4">
    <w:name w:val="Balloon Text"/>
    <w:basedOn w:val="a"/>
    <w:link w:val="a5"/>
    <w:uiPriority w:val="99"/>
    <w:semiHidden/>
    <w:unhideWhenUsed/>
    <w:rsid w:val="009D6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669A"/>
    <w:rPr>
      <w:rFonts w:ascii="Tahoma" w:hAnsi="Tahoma" w:cs="Tahoma"/>
      <w:sz w:val="16"/>
      <w:szCs w:val="16"/>
    </w:rPr>
  </w:style>
  <w:style w:type="paragraph" w:styleId="a6">
    <w:name w:val="Normal (Web)"/>
    <w:basedOn w:val="a"/>
    <w:uiPriority w:val="99"/>
    <w:unhideWhenUsed/>
    <w:rsid w:val="0068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4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dcterms:created xsi:type="dcterms:W3CDTF">2014-10-09T21:29:00Z</dcterms:created>
  <dcterms:modified xsi:type="dcterms:W3CDTF">2016-03-03T08:29:00Z</dcterms:modified>
</cp:coreProperties>
</file>