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D4" w:rsidRDefault="00ED53D4" w:rsidP="00ED53D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38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5C6838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5C6838">
        <w:rPr>
          <w:rFonts w:ascii="Times New Roman" w:hAnsi="Times New Roman" w:cs="Times New Roman"/>
          <w:b/>
          <w:sz w:val="24"/>
          <w:szCs w:val="24"/>
        </w:rPr>
        <w:t xml:space="preserve"> пару Вы должны </w:t>
      </w:r>
      <w:r>
        <w:rPr>
          <w:rFonts w:ascii="Times New Roman" w:hAnsi="Times New Roman" w:cs="Times New Roman"/>
          <w:b/>
          <w:sz w:val="24"/>
          <w:szCs w:val="24"/>
        </w:rPr>
        <w:t>выполнить проверочную работу по разделу «Правовые и организационные вопросы охраны труда» в форме теста.</w:t>
      </w:r>
    </w:p>
    <w:p w:rsidR="00ED53D4" w:rsidRPr="005C6838" w:rsidRDefault="00DB5DCE" w:rsidP="00ED53D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 теста</w:t>
      </w:r>
      <w:r w:rsidR="00ED53D4" w:rsidRPr="005C6838">
        <w:rPr>
          <w:rFonts w:ascii="Times New Roman" w:hAnsi="Times New Roman" w:cs="Times New Roman"/>
          <w:b/>
          <w:sz w:val="24"/>
          <w:szCs w:val="24"/>
        </w:rPr>
        <w:t xml:space="preserve"> Вы должны отправить на проверку </w:t>
      </w:r>
    </w:p>
    <w:p w:rsidR="00ED53D4" w:rsidRPr="005C6838" w:rsidRDefault="00ED53D4" w:rsidP="00ED53D4">
      <w:pPr>
        <w:pStyle w:val="a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до 1</w:t>
      </w:r>
      <w:r w:rsidR="006D2E6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00021">
        <w:rPr>
          <w:rFonts w:ascii="Times New Roman" w:hAnsi="Times New Roman" w:cs="Times New Roman"/>
          <w:b/>
          <w:sz w:val="24"/>
          <w:szCs w:val="24"/>
          <w:u w:val="single"/>
        </w:rPr>
        <w:t>.30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00021">
        <w:rPr>
          <w:rFonts w:ascii="Times New Roman" w:hAnsi="Times New Roman" w:cs="Times New Roman"/>
          <w:b/>
          <w:sz w:val="24"/>
          <w:szCs w:val="24"/>
        </w:rPr>
        <w:t>9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г. на электронную почту </w:t>
      </w:r>
      <w:proofErr w:type="spellStart"/>
      <w:r w:rsidRPr="005C68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D53D4" w:rsidRDefault="00ED53D4" w:rsidP="004F169A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8A0D4E" w:rsidRPr="006D2E6B" w:rsidRDefault="008A0D4E" w:rsidP="004F169A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E6B">
        <w:rPr>
          <w:rFonts w:ascii="Times New Roman" w:eastAsia="Times New Roman" w:hAnsi="Times New Roman" w:cs="Times New Roman"/>
          <w:sz w:val="24"/>
          <w:szCs w:val="24"/>
        </w:rPr>
        <w:t>Проверочная работа по разделу</w:t>
      </w:r>
      <w:r w:rsidR="004F169A" w:rsidRPr="006D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E6B">
        <w:rPr>
          <w:rFonts w:ascii="Times New Roman" w:eastAsia="Times New Roman" w:hAnsi="Times New Roman" w:cs="Times New Roman"/>
          <w:b/>
          <w:sz w:val="24"/>
          <w:szCs w:val="24"/>
        </w:rPr>
        <w:t>«Правовые и организа</w:t>
      </w:r>
      <w:r w:rsidR="0001603A" w:rsidRPr="006D2E6B">
        <w:rPr>
          <w:rFonts w:ascii="Times New Roman" w:eastAsia="Times New Roman" w:hAnsi="Times New Roman" w:cs="Times New Roman"/>
          <w:b/>
          <w:sz w:val="24"/>
          <w:szCs w:val="24"/>
        </w:rPr>
        <w:t>ционные вопросы охраны труда»</w:t>
      </w:r>
    </w:p>
    <w:p w:rsidR="00500021" w:rsidRPr="006D2E6B" w:rsidRDefault="0001603A" w:rsidP="004F169A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D2E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Задание:</w:t>
      </w:r>
    </w:p>
    <w:p w:rsidR="00496AF3" w:rsidRDefault="00DF4D0D" w:rsidP="004F169A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00021" w:rsidRPr="005000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500021" w:rsidRPr="00DF4D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Перечертите</w:t>
      </w:r>
      <w:r w:rsidR="00500021" w:rsidRPr="00500021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бланк ответов теста в тетрадь</w:t>
      </w:r>
    </w:p>
    <w:p w:rsidR="00500021" w:rsidRPr="00500021" w:rsidRDefault="00496AF3" w:rsidP="004F169A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AF3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Укажите </w:t>
      </w:r>
      <w:r w:rsidR="00500021" w:rsidRPr="00500021">
        <w:rPr>
          <w:rFonts w:ascii="Times New Roman" w:eastAsia="Times New Roman" w:hAnsi="Times New Roman" w:cs="Times New Roman"/>
          <w:b/>
          <w:sz w:val="24"/>
          <w:szCs w:val="24"/>
        </w:rPr>
        <w:t xml:space="preserve"> № группы, Ф.И.  студента, дату</w:t>
      </w:r>
    </w:p>
    <w:p w:rsidR="00BE7925" w:rsidRPr="006D2E6B" w:rsidRDefault="00BE7925" w:rsidP="00BE7925">
      <w:pPr>
        <w:jc w:val="center"/>
        <w:rPr>
          <w:b/>
          <w:bCs/>
          <w:sz w:val="16"/>
          <w:szCs w:val="16"/>
        </w:rPr>
      </w:pPr>
    </w:p>
    <w:p w:rsidR="00BE7925" w:rsidRPr="00BE7925" w:rsidRDefault="00BE7925" w:rsidP="00BE79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925">
        <w:rPr>
          <w:rFonts w:ascii="Times New Roman" w:hAnsi="Times New Roman" w:cs="Times New Roman"/>
          <w:b/>
          <w:bCs/>
          <w:sz w:val="24"/>
          <w:szCs w:val="24"/>
        </w:rPr>
        <w:t>Бланк  ответов</w:t>
      </w:r>
      <w:r w:rsidR="00E96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группы ________________________________________________________________________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«_____» _____________20___ г.</w:t>
      </w:r>
    </w:p>
    <w:p w:rsidR="00BE7925" w:rsidRDefault="00BE7925" w:rsidP="00BE792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651" w:type="dxa"/>
        <w:tblInd w:w="250" w:type="dxa"/>
        <w:tblLayout w:type="fixed"/>
        <w:tblLook w:val="04A0"/>
      </w:tblPr>
      <w:tblGrid>
        <w:gridCol w:w="204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BE7925" w:rsidTr="00BE7925">
        <w:trPr>
          <w:trHeight w:val="738"/>
        </w:trPr>
        <w:tc>
          <w:tcPr>
            <w:tcW w:w="2045" w:type="dxa"/>
          </w:tcPr>
          <w:p w:rsidR="00BE7925" w:rsidRDefault="00BE7925" w:rsidP="000E1FC3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BE7925" w:rsidRDefault="00BE7925" w:rsidP="000E1FC3">
            <w:pPr>
              <w:pStyle w:val="a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  <w:p w:rsidR="00BE7925" w:rsidRDefault="00BE7925" w:rsidP="000E1F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E7925" w:rsidTr="00BE7925">
        <w:trPr>
          <w:trHeight w:val="705"/>
        </w:trPr>
        <w:tc>
          <w:tcPr>
            <w:tcW w:w="2045" w:type="dxa"/>
            <w:vAlign w:val="center"/>
          </w:tcPr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</w:t>
            </w:r>
          </w:p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7925" w:rsidTr="00BE7925">
        <w:trPr>
          <w:trHeight w:val="537"/>
        </w:trPr>
        <w:tc>
          <w:tcPr>
            <w:tcW w:w="2045" w:type="dxa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37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баллов по эталону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BE7925" w:rsidTr="00BE7925">
        <w:trPr>
          <w:trHeight w:val="537"/>
        </w:trPr>
        <w:tc>
          <w:tcPr>
            <w:tcW w:w="2045" w:type="dxa"/>
          </w:tcPr>
          <w:p w:rsidR="00BE7925" w:rsidRDefault="00BE7925" w:rsidP="00BE7925">
            <w:pPr>
              <w:pStyle w:val="a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E7925" w:rsidTr="00BE7925">
        <w:trPr>
          <w:trHeight w:val="705"/>
        </w:trPr>
        <w:tc>
          <w:tcPr>
            <w:tcW w:w="2045" w:type="dxa"/>
            <w:vAlign w:val="center"/>
          </w:tcPr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</w:t>
            </w:r>
          </w:p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925" w:rsidTr="00BE7925">
        <w:trPr>
          <w:trHeight w:val="520"/>
        </w:trPr>
        <w:tc>
          <w:tcPr>
            <w:tcW w:w="2045" w:type="dxa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37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баллов по эталону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</w:tr>
      <w:tr w:rsidR="00BE7925" w:rsidTr="00BE7925">
        <w:trPr>
          <w:cantSplit/>
          <w:trHeight w:val="664"/>
        </w:trPr>
        <w:tc>
          <w:tcPr>
            <w:tcW w:w="2045" w:type="dxa"/>
          </w:tcPr>
          <w:p w:rsidR="00BE7925" w:rsidRDefault="00BE7925" w:rsidP="000E1FC3">
            <w:pPr>
              <w:pStyle w:val="a8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BE7925" w:rsidRDefault="00BE7925" w:rsidP="00BE7925">
            <w:pPr>
              <w:pStyle w:val="a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486C">
              <w:rPr>
                <w:rFonts w:ascii="Times New Roman" w:eastAsia="Times New Roman" w:hAnsi="Times New Roman" w:cs="Times New Roman"/>
                <w:b/>
              </w:rPr>
              <w:t>№ вопроса</w:t>
            </w:r>
          </w:p>
          <w:p w:rsidR="00BE7925" w:rsidRDefault="00BE7925" w:rsidP="000E1FC3">
            <w:pPr>
              <w:pStyle w:val="a8"/>
              <w:rPr>
                <w:rFonts w:ascii="Times New Roman" w:eastAsia="Times New Roman" w:hAnsi="Times New Roman" w:cs="Times New Roman"/>
                <w:b/>
              </w:rPr>
            </w:pPr>
          </w:p>
          <w:p w:rsidR="00BE7925" w:rsidRDefault="00BE7925" w:rsidP="000E1FC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62" w:type="dxa"/>
            <w:vAlign w:val="center"/>
          </w:tcPr>
          <w:p w:rsidR="00BE7925" w:rsidRPr="00B37120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2" w:type="dxa"/>
            <w:vMerge w:val="restart"/>
            <w:textDirection w:val="btLr"/>
            <w:vAlign w:val="center"/>
          </w:tcPr>
          <w:p w:rsidR="00BE7925" w:rsidRPr="00BE7925" w:rsidRDefault="00BE7925" w:rsidP="00BE7925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925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BE7925" w:rsidTr="00BE7925">
        <w:trPr>
          <w:trHeight w:val="705"/>
        </w:trPr>
        <w:tc>
          <w:tcPr>
            <w:tcW w:w="2045" w:type="dxa"/>
          </w:tcPr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</w:t>
            </w:r>
          </w:p>
          <w:p w:rsidR="00BE7925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BE7925" w:rsidRPr="00760F2E" w:rsidRDefault="00BE7925" w:rsidP="000E1FC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7925" w:rsidTr="00BE7925">
        <w:trPr>
          <w:trHeight w:val="520"/>
        </w:trPr>
        <w:tc>
          <w:tcPr>
            <w:tcW w:w="2045" w:type="dxa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37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баллов по эталону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BAE">
              <w:rPr>
                <w:rFonts w:ascii="Times New Roman" w:eastAsia="Times New Roman" w:hAnsi="Times New Roman" w:cs="Times New Roman"/>
                <w:sz w:val="16"/>
                <w:szCs w:val="16"/>
              </w:rPr>
              <w:t>1б.</w:t>
            </w:r>
          </w:p>
        </w:tc>
        <w:tc>
          <w:tcPr>
            <w:tcW w:w="662" w:type="dxa"/>
            <w:vAlign w:val="center"/>
          </w:tcPr>
          <w:p w:rsidR="00BE7925" w:rsidRPr="00037BAE" w:rsidRDefault="00BE7925" w:rsidP="000E1FC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38б.</w:t>
            </w:r>
          </w:p>
        </w:tc>
      </w:tr>
    </w:tbl>
    <w:p w:rsidR="00BE7925" w:rsidRPr="00037BAE" w:rsidRDefault="00BE7925" w:rsidP="00BE7925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BE7925" w:rsidRPr="00037BAE" w:rsidRDefault="00BE7925" w:rsidP="00BE7925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67">
        <w:rPr>
          <w:rFonts w:ascii="Times New Roman" w:hAnsi="Times New Roman" w:cs="Times New Roman"/>
          <w:sz w:val="24"/>
          <w:szCs w:val="24"/>
        </w:rPr>
        <w:t xml:space="preserve">Система оценивания  - </w:t>
      </w:r>
      <w:r w:rsidRPr="00E96467">
        <w:rPr>
          <w:rFonts w:ascii="Times New Roman" w:hAnsi="Times New Roman" w:cs="Times New Roman"/>
          <w:b/>
          <w:sz w:val="24"/>
          <w:szCs w:val="24"/>
        </w:rPr>
        <w:t xml:space="preserve">макс. </w:t>
      </w:r>
      <w:r w:rsidR="00E96467" w:rsidRPr="00E96467">
        <w:rPr>
          <w:rFonts w:ascii="Times New Roman" w:hAnsi="Times New Roman" w:cs="Times New Roman"/>
          <w:b/>
          <w:sz w:val="24"/>
          <w:szCs w:val="24"/>
        </w:rPr>
        <w:t>38</w:t>
      </w:r>
      <w:r w:rsidRPr="00E96467">
        <w:rPr>
          <w:rFonts w:ascii="Times New Roman" w:hAnsi="Times New Roman" w:cs="Times New Roman"/>
          <w:b/>
          <w:sz w:val="24"/>
          <w:szCs w:val="24"/>
        </w:rPr>
        <w:t xml:space="preserve"> б.:</w:t>
      </w:r>
      <w:r w:rsidRPr="00037BAE">
        <w:rPr>
          <w:rFonts w:ascii="Times New Roman" w:hAnsi="Times New Roman" w:cs="Times New Roman"/>
          <w:sz w:val="20"/>
          <w:szCs w:val="20"/>
        </w:rPr>
        <w:tab/>
        <w:t xml:space="preserve"> менее 2</w:t>
      </w:r>
      <w:r w:rsidR="00B014EB">
        <w:rPr>
          <w:rFonts w:ascii="Times New Roman" w:hAnsi="Times New Roman" w:cs="Times New Roman"/>
          <w:sz w:val="20"/>
          <w:szCs w:val="20"/>
        </w:rPr>
        <w:t>2</w:t>
      </w:r>
      <w:r w:rsidRPr="00037BAE">
        <w:rPr>
          <w:rFonts w:ascii="Times New Roman" w:hAnsi="Times New Roman" w:cs="Times New Roman"/>
          <w:sz w:val="20"/>
          <w:szCs w:val="20"/>
        </w:rPr>
        <w:t xml:space="preserve"> </w:t>
      </w:r>
      <w:r w:rsidR="00E96467">
        <w:rPr>
          <w:rFonts w:ascii="Times New Roman" w:hAnsi="Times New Roman" w:cs="Times New Roman"/>
          <w:sz w:val="20"/>
          <w:szCs w:val="20"/>
        </w:rPr>
        <w:t xml:space="preserve">б. – «2»;   </w:t>
      </w:r>
      <w:r w:rsidRPr="00037BAE">
        <w:rPr>
          <w:rFonts w:ascii="Times New Roman" w:hAnsi="Times New Roman" w:cs="Times New Roman"/>
          <w:sz w:val="20"/>
          <w:szCs w:val="20"/>
        </w:rPr>
        <w:t>2</w:t>
      </w:r>
      <w:r w:rsidR="00B014EB">
        <w:rPr>
          <w:rFonts w:ascii="Times New Roman" w:hAnsi="Times New Roman" w:cs="Times New Roman"/>
          <w:sz w:val="20"/>
          <w:szCs w:val="20"/>
        </w:rPr>
        <w:t>2</w:t>
      </w:r>
      <w:r w:rsidRPr="00037BAE">
        <w:rPr>
          <w:rFonts w:ascii="Times New Roman" w:hAnsi="Times New Roman" w:cs="Times New Roman"/>
          <w:sz w:val="20"/>
          <w:szCs w:val="20"/>
        </w:rPr>
        <w:t xml:space="preserve"> – </w:t>
      </w:r>
      <w:r w:rsidR="00E96467">
        <w:rPr>
          <w:rFonts w:ascii="Times New Roman" w:hAnsi="Times New Roman" w:cs="Times New Roman"/>
          <w:sz w:val="20"/>
          <w:szCs w:val="20"/>
        </w:rPr>
        <w:t>2</w:t>
      </w:r>
      <w:r w:rsidR="00B014EB">
        <w:rPr>
          <w:rFonts w:ascii="Times New Roman" w:hAnsi="Times New Roman" w:cs="Times New Roman"/>
          <w:sz w:val="20"/>
          <w:szCs w:val="20"/>
        </w:rPr>
        <w:t>8</w:t>
      </w:r>
      <w:r w:rsidRPr="00037BAE">
        <w:rPr>
          <w:rFonts w:ascii="Times New Roman" w:hAnsi="Times New Roman" w:cs="Times New Roman"/>
          <w:sz w:val="20"/>
          <w:szCs w:val="20"/>
        </w:rPr>
        <w:t xml:space="preserve"> б. – «3»;   </w:t>
      </w:r>
      <w:r w:rsidR="00B014EB">
        <w:rPr>
          <w:rFonts w:ascii="Times New Roman" w:hAnsi="Times New Roman" w:cs="Times New Roman"/>
          <w:sz w:val="20"/>
          <w:szCs w:val="20"/>
        </w:rPr>
        <w:t>29</w:t>
      </w:r>
      <w:r w:rsidRPr="00037BAE">
        <w:rPr>
          <w:rFonts w:ascii="Times New Roman" w:hAnsi="Times New Roman" w:cs="Times New Roman"/>
          <w:sz w:val="20"/>
          <w:szCs w:val="20"/>
        </w:rPr>
        <w:t xml:space="preserve"> – 3</w:t>
      </w:r>
      <w:r w:rsidR="00E96467">
        <w:rPr>
          <w:rFonts w:ascii="Times New Roman" w:hAnsi="Times New Roman" w:cs="Times New Roman"/>
          <w:sz w:val="20"/>
          <w:szCs w:val="20"/>
        </w:rPr>
        <w:t>4</w:t>
      </w:r>
      <w:r w:rsidRPr="00037BAE">
        <w:rPr>
          <w:rFonts w:ascii="Times New Roman" w:hAnsi="Times New Roman" w:cs="Times New Roman"/>
          <w:sz w:val="20"/>
          <w:szCs w:val="20"/>
        </w:rPr>
        <w:t xml:space="preserve"> б. – «4»;   3</w:t>
      </w:r>
      <w:r w:rsidR="00E96467">
        <w:rPr>
          <w:rFonts w:ascii="Times New Roman" w:hAnsi="Times New Roman" w:cs="Times New Roman"/>
          <w:sz w:val="20"/>
          <w:szCs w:val="20"/>
        </w:rPr>
        <w:t>5</w:t>
      </w:r>
      <w:r w:rsidRPr="00037BAE">
        <w:rPr>
          <w:rFonts w:ascii="Times New Roman" w:hAnsi="Times New Roman" w:cs="Times New Roman"/>
          <w:sz w:val="20"/>
          <w:szCs w:val="20"/>
        </w:rPr>
        <w:t xml:space="preserve"> – </w:t>
      </w:r>
      <w:r w:rsidR="00E96467">
        <w:rPr>
          <w:rFonts w:ascii="Times New Roman" w:hAnsi="Times New Roman" w:cs="Times New Roman"/>
          <w:sz w:val="20"/>
          <w:szCs w:val="20"/>
        </w:rPr>
        <w:t>38</w:t>
      </w:r>
      <w:r w:rsidRPr="00037BAE">
        <w:rPr>
          <w:rFonts w:ascii="Times New Roman" w:hAnsi="Times New Roman" w:cs="Times New Roman"/>
          <w:sz w:val="20"/>
          <w:szCs w:val="20"/>
        </w:rPr>
        <w:t xml:space="preserve"> б. – «5»</w:t>
      </w:r>
    </w:p>
    <w:p w:rsidR="00E96467" w:rsidRDefault="00E96467" w:rsidP="004F169A">
      <w:pPr>
        <w:pStyle w:val="a8"/>
        <w:rPr>
          <w:rFonts w:ascii="Times New Roman" w:eastAsia="Times New Roman" w:hAnsi="Times New Roman" w:cs="Times New Roman"/>
          <w:b/>
        </w:rPr>
      </w:pPr>
    </w:p>
    <w:p w:rsidR="0001603A" w:rsidRPr="00491828" w:rsidRDefault="00496AF3" w:rsidP="004F169A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C0F00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491828" w:rsidRPr="00491828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вопросы теста</w:t>
      </w:r>
      <w:r w:rsidR="004918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91828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01603A" w:rsidRPr="00491828">
        <w:rPr>
          <w:rFonts w:ascii="Times New Roman" w:eastAsia="Times New Roman" w:hAnsi="Times New Roman" w:cs="Times New Roman"/>
          <w:b/>
          <w:sz w:val="24"/>
          <w:szCs w:val="24"/>
        </w:rPr>
        <w:t>нимательно прочита</w:t>
      </w:r>
      <w:r w:rsidR="00491828" w:rsidRPr="004918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1603A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</w:t>
      </w:r>
      <w:r w:rsidR="004918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1603A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507824" w:rsidRPr="00491828">
        <w:rPr>
          <w:rFonts w:ascii="Times New Roman" w:eastAsia="Times New Roman" w:hAnsi="Times New Roman" w:cs="Times New Roman"/>
          <w:b/>
          <w:sz w:val="24"/>
          <w:szCs w:val="24"/>
        </w:rPr>
        <w:t>из предложенных вариантов ответов выберите правильный и запишите</w:t>
      </w:r>
      <w:r w:rsidR="001E327F" w:rsidRPr="00491828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бланк ответов</w:t>
      </w:r>
    </w:p>
    <w:p w:rsidR="004F169A" w:rsidRPr="004F169A" w:rsidRDefault="004F169A" w:rsidP="004F169A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0631" w:type="dxa"/>
        <w:tblInd w:w="250" w:type="dxa"/>
        <w:tblLayout w:type="fixed"/>
        <w:tblLook w:val="04A0"/>
      </w:tblPr>
      <w:tblGrid>
        <w:gridCol w:w="851"/>
        <w:gridCol w:w="9780"/>
      </w:tblGrid>
      <w:tr w:rsidR="004F169A" w:rsidRPr="007317EA" w:rsidTr="0025479B">
        <w:tc>
          <w:tcPr>
            <w:tcW w:w="851" w:type="dxa"/>
          </w:tcPr>
          <w:p w:rsidR="004F169A" w:rsidRPr="004F169A" w:rsidRDefault="004F169A" w:rsidP="008A0D4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169A">
              <w:rPr>
                <w:rFonts w:ascii="Times New Roman" w:eastAsia="Times New Roman" w:hAnsi="Times New Roman" w:cs="Times New Roman"/>
                <w:sz w:val="16"/>
                <w:szCs w:val="16"/>
              </w:rPr>
              <w:t>№ вопроса</w:t>
            </w:r>
          </w:p>
        </w:tc>
        <w:tc>
          <w:tcPr>
            <w:tcW w:w="9780" w:type="dxa"/>
          </w:tcPr>
          <w:p w:rsidR="004F169A" w:rsidRPr="004F169A" w:rsidRDefault="004F169A" w:rsidP="008A0D4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169A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</w:t>
            </w:r>
          </w:p>
        </w:tc>
      </w:tr>
      <w:tr w:rsidR="004F169A" w:rsidRPr="00491828" w:rsidTr="0025479B">
        <w:trPr>
          <w:trHeight w:val="2746"/>
        </w:trPr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соответствует понятию «Охрана труда»?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Охрана труда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Охрана труда — комплекс мер по сохранению жизни и здоровья работников в процессе трудовой деятельности</w:t>
            </w:r>
          </w:p>
          <w:p w:rsidR="00491828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Охрана труда — система сохранения жизни и здоровья работников в производственной деятельности с применением организационных и технических средства</w:t>
            </w:r>
          </w:p>
          <w:p w:rsidR="004F169A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Охрана труда — организационные и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</w:t>
            </w:r>
          </w:p>
        </w:tc>
      </w:tr>
      <w:tr w:rsidR="004F169A" w:rsidRPr="00491828" w:rsidTr="0025479B">
        <w:trPr>
          <w:trHeight w:val="1560"/>
        </w:trPr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780" w:type="dxa"/>
          </w:tcPr>
          <w:p w:rsidR="004F169A" w:rsidRPr="00491828" w:rsidRDefault="004F169A" w:rsidP="004F169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входит в понятие «трудовые отношения»?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Соглашение между работником и работодателем о выполнении за плату трудовой функции, п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одчинение работника правилам внутреннего трудового распорядка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Обеспечение профсоюзной организацией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Соглашение между работником и профсоюзной организацией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должны содержать Правила внутреннего трудового распорядка?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Порядок приема и увольнения работников, права и обязанности сторон трудового договора, режим работы и время отдыха, применяемые к работникам меры поощрения, взыскания, а также иные вопросы регулирования трудовых отношений у данного работодателя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Обеспечение рационального использования каждым работником рабочего времени, повышение производительности труда, обязанности администрации по организации труда, соблюдении законодательства о труде, охране труда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Обеспечение рационального использования каждым работником рабочего времени, повышение производительности труда, обязанности работников работать честно и добросовестно, соблюдать дисциплину труда, требования охраны труда, бережного отношения к имуществу организации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Правовые нормы по организации труда, дисциплине труда, охране труда, режиму рабочего времени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является целью трудового законодательства РФ?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Установление государственных гарантий трудовых прав и свобод граждан, создание благоприятных условий труда, защита прав и интересов работников и государства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Установление государственных гарантий трудовых прав и свобод граждан, создание благоприятных условий труда, защита прав и интересов работодателей и государства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Установление государственных гарантий трудовых прав и свобод граждан, создание благоприятных условий труда, защита интересов общества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Какими федеральными конституционными законами, осуществляется регулирование трудовых отношений?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нормативными правовыми актами органов местного самоуправления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нормативными правовыми актами органов местного самоуправления; коллективными договорами, соглашениями и локальными нормативными актами, содержащими нормы трудового права</w:t>
            </w:r>
            <w:proofErr w:type="gramEnd"/>
          </w:p>
          <w:p w:rsidR="001E327F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ТК РФ, иными федеральными законами и законами субъектов РФ, содержащими нормы трудового права;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субъектов Российской Федерации; коллективными договорами, соглашениями и локальными нормативными актами, содержащими нормы трудового права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кого распространяются требования трудового законодательства и иных нормативных правовых актов, содержащих нормы трудового права?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На всех работников независимо от формы отношений с работодателем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На работников, заключивших трудовой договор с работодателем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На работников, заключивших договор гражданско-правового характера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На военнослужащих при исполнении ими обязанностей военной службы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Какое определение термина «работодатель» соответствует ТК РФ?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Владелец контрольного пакета акций организации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Владелец организации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Физическое лицо либо юридическое лицо (организация), вступившее в трудовые отношения с работником</w:t>
            </w:r>
          </w:p>
          <w:p w:rsidR="004F169A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Владелец организации, осуществляющий руководство производственной деятельностью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входит в понятие трудового договора?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Работодатель обязуется предоставить работнику работу по обусловленной трудовой функции, своевременно и в полном размере выплачивать работнику заработную плату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Работодатель обязуется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</w:t>
            </w:r>
          </w:p>
          <w:p w:rsidR="00EC0F00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</w:t>
            </w:r>
          </w:p>
          <w:p w:rsidR="004F169A" w:rsidRPr="00491828" w:rsidRDefault="004F169A" w:rsidP="00EC0F00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80" w:type="dxa"/>
          </w:tcPr>
          <w:p w:rsidR="004F169A" w:rsidRPr="00491828" w:rsidRDefault="004F169A" w:rsidP="00A15CBA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из перечисленного соответствует требованиям Трудового кодекса РФ по заключению трудового договора?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Трудовой договор заключается в письменной форме, составляется в единственном экземпляре, который подписывается сторонами и хранится у работодателя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Трудовой договор, не оформленный в письменной форме, не считается заключенным, даже если работник приступил к работе с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ведома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по поручению работодателя или его представителя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При фактическом допущении работника к работе работодатель обязан оформить с ним трудовой договор в письменной форме не позднее одного месяца со дня фактического допущения работника к работе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каком случае работодатель имеет право аннулировать трудовой договор?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Если работник не приступил к исполнению трудовых обязанностей со дня, определенного трудовым договором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Если работник систематически опаздывает на работу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Если работник не обладает необходимыми деловыми качествами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Если работник совершает прогулы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сведения вносятся в трудовую книжку?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Сведения о составе его семьи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Сведения о переводах на другую постоянную работу и об увольнении работника, а также основания прекращения трудового договора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Сведения о прохождении военной службы (для мужчин)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Сведения об объявленных дисциплинарных взысканиях: замечаниях, выговорах</w:t>
            </w:r>
          </w:p>
        </w:tc>
      </w:tr>
      <w:tr w:rsidR="004F169A" w:rsidRPr="00491828" w:rsidTr="0025479B">
        <w:trPr>
          <w:trHeight w:val="2019"/>
        </w:trPr>
        <w:tc>
          <w:tcPr>
            <w:tcW w:w="851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входит в обязанности работодателя при приеме на работу?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Приказ (распоряжение) работодателя о приеме на работу объявляется работнику под роспись в месячный срок со дня фактического начала работы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По требованию работника работодатель обязан выдать ему надлежаще заверенную копию указанного приказа (распоряжения)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При приеме на работу (до подписания трудового договора) работодатель обязан ознакомить работника под роспись с правилами вступления в профсоюзную организацию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По требованию работника работодатель обязан выдать ему аванс в размере среднемесячной заработной платы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каком случае может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быть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расторгнут трудовой договор по инициативе работодателя при условии неоднократного неисполнения работником без уважительных причин трудовых обязанностей?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При наличии служебных записок от непосредственного руководителя работника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При наличии у работника дисциплинарного взыскания</w:t>
            </w:r>
          </w:p>
          <w:p w:rsidR="00C801F9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При систематическом невыполнении сменного задания</w:t>
            </w:r>
          </w:p>
          <w:p w:rsidR="004F169A" w:rsidRPr="00491828" w:rsidRDefault="004F169A" w:rsidP="00C801F9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При зарегистрированных систематических опозданиях на работу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Какого вида дисциплинарного взыскания не существует?</w:t>
            </w:r>
          </w:p>
          <w:p w:rsidR="005E3627" w:rsidRPr="00491828" w:rsidRDefault="004F169A" w:rsidP="005E3627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Замечание</w:t>
            </w:r>
            <w:r w:rsidR="005E3627"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Выговор</w:t>
            </w:r>
            <w:r w:rsidR="005E3627"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Строгий выговор</w:t>
            </w:r>
            <w:r w:rsidR="005E3627"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Увольнение по соответствующим основаниям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27633C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из перечисленного соответствует порядку снятия дисциплинарного взыскания?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Работодатель не имеет права снять с работника дисциплинарное взыскание по собственной инициативе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Работодатель не имеет права снять с работника дисциплинарное взыскание по просьбе самого работника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Работодатель не имеет права снять с работника дисциплинарное взыскание по ходатайству его непосредственного руководителя или представительного органа работников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является прекращением трудового договора?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Прекращение трудового договора оформляется приказом (распоряжением) работодателя. С приказом (распоряжением) работодателя о прекращении трудового договора работник должен быть ознакомлен под роспись. В случае, когда приказ (распоряжение) о прекращении трудового договора невозможно довести до сведения работника, действие трудового договора нельзя считать прекращенным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На следующий день после прекращения трудового договора работодатель обязан выдать работнику трудовую книжку и произвести с ним расчет в соответствии со статьей 140 ТК РФ. По письменному заявлению работника работодатель также обязан выдать ему заверенные надлежащим образом копии документов, связанных с работой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какой срок заключается и может продлеваться коллективный договор?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трех лет,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продлеваться на срок не более трех лет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трех лет,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продлеваться на срок не более одного года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одного года,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продлеваться на срок не более трех лет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Г) Заключается на срок не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одного года, может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продлеваться на срок не более одного года</w:t>
            </w:r>
          </w:p>
        </w:tc>
      </w:tr>
      <w:tr w:rsidR="004F169A" w:rsidRPr="00491828" w:rsidTr="0025479B">
        <w:trPr>
          <w:trHeight w:val="567"/>
        </w:trPr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Какова главная цель Закона РФ « Об основах охраны труда в Российской Федерации»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Обеспечение трудовых прав и свобод граждан и работодателей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Обеспечение государственных гарантий трудовых прав и свобод граждан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Обеспечение государственных гарантий трудовых прав и свобод граждан</w:t>
            </w:r>
          </w:p>
          <w:p w:rsidR="00C801F9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Обеспечение прав работников на охрану труда и гарантий этих прав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какой численности работников в организациях, осуществляющих производственную деятельность, рекомендуется создание кабинета охраны труда, а каком — уголка охраны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В организациях численностью 50 и более работников — кабинет охраны труда, менее 50 работников — уголок охраны труда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В организациях численностью 100 и более работников — кабинет охраны труда, менее 100 работников — уголок охраны труда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В организациях численностью 150 и более работников — кабинет охраны труда, менее 150 работников — уголок охраны труда</w:t>
            </w:r>
          </w:p>
          <w:p w:rsidR="00877C25" w:rsidRPr="00491828" w:rsidRDefault="004F169A" w:rsidP="00491828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Г) В организациях численностью 200 и более работников — кабинет охраны труда, менее 200 работников — уголок охраны труда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каких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каком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объеме работодателем финансируются мероприятия по улучшению условий и охраны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Из собственных средств работодателя — не менее 1,0%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Из суммы затрат на производство продукции — не менее 0,1%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Из суммы затрат на производство продукции — не менее 0,2%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Из эксплуатационных расходов — не менее 1,0%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какой численности работников, согласно требованиям ТК РФ, в организации, осуществляющей производственную деятельность, создается служба охраны труда или вводится должность специалиста по охране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Если численность работников организации превышает 50 человек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Если численность работников организации превышает 100 человек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Если численность работников организации превышает 150 человек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Если численность работников организации превышает 200 человек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hAnsi="Times New Roman" w:cs="Times New Roman"/>
                <w:b/>
                <w:sz w:val="24"/>
                <w:szCs w:val="24"/>
              </w:rPr>
              <w:t>Их каких взаимосвязанных уровней правовых нормативов состоит правовое поле в области охраны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Единые правовые нормативы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Межотраслевые правовые нормативы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Отраслевые правовые нормативы</w:t>
            </w:r>
          </w:p>
          <w:p w:rsidR="00877C25" w:rsidRPr="00491828" w:rsidRDefault="004F169A" w:rsidP="00877C25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Г) Нормативы предприятия</w:t>
            </w:r>
          </w:p>
          <w:p w:rsidR="004F169A" w:rsidRPr="00491828" w:rsidRDefault="004F169A" w:rsidP="00877C2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Д) </w:t>
            </w: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Какова нормальная продолжительность рабочего времени в неделю?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не более 35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не более 36 часов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не более 40 часов</w:t>
            </w:r>
          </w:p>
          <w:p w:rsidR="005E3627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не более 42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Какова сокращенная продолжительность рабочего времени для работников в возрасте от 16 до 18 лет?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не более 35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не более 36 часов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не более 40 часов</w:t>
            </w:r>
          </w:p>
          <w:p w:rsidR="005E3627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не более 42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A757BD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величины устанавливается продолжительность ежедневной работы (смены) для работников в возрасте от пятнадцати до шестнадцати лет и от шестнадцати до восемнадцати лет?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Соответственно — 5 часов и 7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Соответственно — 4 часов и 6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Соответственно — 4 часов и 7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Соответственно — 5 часов и 6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период времени суток считается как «ночное время»?</w:t>
            </w: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А)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21 часа до 5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 22 часов до 6 часов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С 23 часов до 7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 00 часов до 8.30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максимальная продолжительность сверхурочной работы в год установлена для каждого работника?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Она не должна превышать 120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Она не должна превышать 140 часов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Она не должна превышать 160 часов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Она не должна превышать 180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каких случаях привлечение работодателем работника к сверхурочной работе допускается с его письменного согласия?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газоснабжения, отопления, освещения, канализации, транспорта, связи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</w:t>
            </w:r>
            <w:proofErr w:type="gramEnd"/>
          </w:p>
          <w:p w:rsidR="004F169A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соответствует понятию «ненормированный рабочий день»?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пределами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установленной для них продолжительности рабочего времени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Б) Особый режим работы, в соответствии с которым отдельные работники могут по распоряжению работодателя при необходимости эпизодически привлекаться к работе за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пределами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установленной для них продолжительности рабочего времени, которая компенсируется предоставлением дополнительного оплачиваемого отпуска не менее трех календарных дней</w:t>
            </w:r>
          </w:p>
          <w:p w:rsidR="004F169A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Особый режим работы, в соответствии с которым все работники могут по распоряжению работодателя при необходимости привлекаться к работе за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пределами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установленной для них продолжительности рабочего времени, которая компенсируется прибавкой к окладу в размере не менее 10%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может привлекаться к работе в ночное время при условии письменного согласия и, если такая работа не запрещена им по состоянию здоровья в соответствии с медицинским заключением?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Беременные женщины, женщины — водители автомобилей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Б) Работники, не достигшие возраста восемнадцати лет</w:t>
            </w:r>
          </w:p>
          <w:p w:rsidR="00877C25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Работники, заболевшие туберкулезом</w:t>
            </w:r>
          </w:p>
          <w:p w:rsidR="004F169A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Женщины, имеющие детей в возрасте до трех  лет, инвалиды, работники, имеющие детей-инвалидов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длительности и в какое время предоставляется ежегодный основной оплачиваемый отпуск работникам?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Продолжительностью 21 календарных дней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Продолжительностью 28 календарных дней</w:t>
            </w:r>
          </w:p>
          <w:p w:rsidR="00877C25" w:rsidRPr="00491828" w:rsidRDefault="004F169A" w:rsidP="00ED53D4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В) </w:t>
            </w: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Продолжительностью 36 календарных дней</w:t>
            </w:r>
          </w:p>
          <w:p w:rsidR="00ED53D4" w:rsidRPr="00491828" w:rsidRDefault="004F169A" w:rsidP="00877C25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Продолжительностью 56 календарных дней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Какая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перерывов в течение рабочего дня и </w:t>
            </w:r>
            <w:proofErr w:type="gramStart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</w:t>
            </w:r>
            <w:proofErr w:type="gramEnd"/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продолжительность еженедельного непрерывного отдыха установлены Трудовым кодексом РФ?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А) Перерыв для отдыха и питания продолжительностью не более двух часов, продолжительность еженедельного непрерывного отдыха не может быть менее 48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Перерыв для отдыха и питания продолжительностью не более полутора часов, продолжительность еженедельного непрерывного отдыха не может быть менее 40 часов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Перерыв для отдыха и питания продолжительностью не более двух часов и не менее 30 минут, продолжительность еженедельного непрерывного отдыха не может быть менее 42 часов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Перерыв для отдыха и питания продолжительностью не более двух часов и не менее 20 минут, продолжительность еженедельного непрерывного отдыха не может быть менее 40 часов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какого возраста разрешен прием молодежи на работу с нормальными условиями труда и на работу с тяжелыми, опасными или вредными условиями труда?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Соответственно с 14 лет и с 16 лет с обязательным медицинским осмотром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Соответственно с 15 лет и с 17 лет с обязательным медицинским осмотром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В) Соответственно с 16 лет и с 18 лет с обязательным медицинским осмотром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 Соответственно с 17 лет и с 20 лет с обязательным медицинским осмотром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должен проходить периодические медицинские осмотры?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Работники, занятые на тяжелых работах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Б) Работники, занятые на работах с вредными и (или) опасными условиями труда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Работники, занятые на работах, связанных с движением транспорта</w:t>
            </w:r>
          </w:p>
          <w:p w:rsidR="0025479B" w:rsidRPr="00491828" w:rsidRDefault="004F169A" w:rsidP="0025479B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Все перечисленные работники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5E362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из перечисленного входит в обязанности работодателя (руководителя организации) по проведению медицинских осмотров?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Составляет в месячный срок после получения от территориального органа </w:t>
            </w:r>
            <w:proofErr w:type="spellStart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о контингентах лиц, подлежащих периодическим медицинским осмотрам, поименный список таких лиц с указанием наименования производства, цехов, профессий, вредных, опасных веществ и производственных факторов, воздействию которых подвергаются работники, стажа работы в данных условиях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Своевременно направляет работников на периодические медицинские осмотры, а также на внеочередные медицинские осмотры при наличии показаний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Несет ответственность за допуск к работе лиц, не прошедших предварительный или периодический осмотр, либо не допущенных к работе по медицинским показаниям</w:t>
            </w:r>
          </w:p>
          <w:p w:rsidR="004F169A" w:rsidRPr="00491828" w:rsidRDefault="004F169A" w:rsidP="008A0D4E">
            <w:pPr>
              <w:shd w:val="clear" w:color="auto" w:fill="FFFFFF"/>
              <w:spacing w:after="121"/>
              <w:ind w:left="3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Г) 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4F169A" w:rsidP="00ED53D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53D4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прохождения медицинских осмотров считается?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Рабочим временем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Временем отдыха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Перерывом по техническим причинам</w:t>
            </w:r>
          </w:p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Г) Все перечисленное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 ли право работодатель обязать отдельных категорий работников пройти химико-технологическое исследование, для определения наличия в организме человека наркотических средств или  психотропных веществ?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Да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Нет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Только с письменного согласия работника</w:t>
            </w:r>
          </w:p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Г) Только  в случаи нарушения трудовой дисциплины</w:t>
            </w:r>
          </w:p>
        </w:tc>
      </w:tr>
      <w:tr w:rsidR="004F169A" w:rsidRPr="00491828" w:rsidTr="0025479B">
        <w:tc>
          <w:tcPr>
            <w:tcW w:w="851" w:type="dxa"/>
          </w:tcPr>
          <w:p w:rsidR="004F169A" w:rsidRPr="00491828" w:rsidRDefault="00ED53D4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4F169A" w:rsidRPr="00491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0" w:type="dxa"/>
          </w:tcPr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каких средств осуществляется оплата медицинских осмотров и психиатрических освидетельствований работников?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За счет личных средств работника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За счет средств работодателя</w:t>
            </w:r>
          </w:p>
          <w:p w:rsidR="004F169A" w:rsidRPr="00491828" w:rsidRDefault="004F169A" w:rsidP="008A0D4E">
            <w:pPr>
              <w:shd w:val="clear" w:color="auto" w:fill="FFFFFF"/>
              <w:ind w:left="33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За счет средств медицинского страхования</w:t>
            </w:r>
          </w:p>
          <w:p w:rsidR="004F169A" w:rsidRPr="00491828" w:rsidRDefault="004F169A" w:rsidP="008A0D4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Г) За счет средств выделенных Правительством РФ</w:t>
            </w:r>
          </w:p>
        </w:tc>
      </w:tr>
    </w:tbl>
    <w:p w:rsidR="008A0D4E" w:rsidRPr="00491828" w:rsidRDefault="008A0D4E" w:rsidP="0025479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8A0D4E" w:rsidRPr="00491828" w:rsidSect="0025479B">
      <w:type w:val="continuous"/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85" w:rsidRDefault="00E06085" w:rsidP="009C5168">
      <w:pPr>
        <w:spacing w:after="0" w:line="240" w:lineRule="auto"/>
      </w:pPr>
      <w:r>
        <w:separator/>
      </w:r>
    </w:p>
  </w:endnote>
  <w:endnote w:type="continuationSeparator" w:id="0">
    <w:p w:rsidR="00E06085" w:rsidRDefault="00E06085" w:rsidP="009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85" w:rsidRDefault="00E06085" w:rsidP="009C5168">
      <w:pPr>
        <w:spacing w:after="0" w:line="240" w:lineRule="auto"/>
      </w:pPr>
      <w:r>
        <w:separator/>
      </w:r>
    </w:p>
  </w:footnote>
  <w:footnote w:type="continuationSeparator" w:id="0">
    <w:p w:rsidR="00E06085" w:rsidRDefault="00E06085" w:rsidP="009C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6A"/>
    <w:multiLevelType w:val="multilevel"/>
    <w:tmpl w:val="B7FCB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01654"/>
    <w:multiLevelType w:val="multilevel"/>
    <w:tmpl w:val="7488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950AB"/>
    <w:multiLevelType w:val="multilevel"/>
    <w:tmpl w:val="D5B06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5F4D20"/>
    <w:multiLevelType w:val="multilevel"/>
    <w:tmpl w:val="27E6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66A07"/>
    <w:multiLevelType w:val="multilevel"/>
    <w:tmpl w:val="D90C4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6806C4"/>
    <w:multiLevelType w:val="multilevel"/>
    <w:tmpl w:val="65389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702F77"/>
    <w:multiLevelType w:val="multilevel"/>
    <w:tmpl w:val="30D49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066AE"/>
    <w:multiLevelType w:val="multilevel"/>
    <w:tmpl w:val="F300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CF6E54"/>
    <w:multiLevelType w:val="multilevel"/>
    <w:tmpl w:val="C624F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046B23"/>
    <w:multiLevelType w:val="multilevel"/>
    <w:tmpl w:val="E19A7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237BBE"/>
    <w:multiLevelType w:val="multilevel"/>
    <w:tmpl w:val="EA008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2B47CF"/>
    <w:multiLevelType w:val="multilevel"/>
    <w:tmpl w:val="05F26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4A66F4"/>
    <w:multiLevelType w:val="multilevel"/>
    <w:tmpl w:val="CA70C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B30E98"/>
    <w:multiLevelType w:val="multilevel"/>
    <w:tmpl w:val="0602D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94107"/>
    <w:multiLevelType w:val="multilevel"/>
    <w:tmpl w:val="F63E7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4863F3E"/>
    <w:multiLevelType w:val="multilevel"/>
    <w:tmpl w:val="CD608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C35B40"/>
    <w:multiLevelType w:val="multilevel"/>
    <w:tmpl w:val="C8760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5105744"/>
    <w:multiLevelType w:val="multilevel"/>
    <w:tmpl w:val="210E5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66D400D"/>
    <w:multiLevelType w:val="multilevel"/>
    <w:tmpl w:val="0346F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7737F8D"/>
    <w:multiLevelType w:val="multilevel"/>
    <w:tmpl w:val="2AD80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8D75BBD"/>
    <w:multiLevelType w:val="multilevel"/>
    <w:tmpl w:val="5CBAA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A3958A2"/>
    <w:multiLevelType w:val="multilevel"/>
    <w:tmpl w:val="2B969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7E0218"/>
    <w:multiLevelType w:val="multilevel"/>
    <w:tmpl w:val="10F0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B776E1"/>
    <w:multiLevelType w:val="multilevel"/>
    <w:tmpl w:val="D5723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26130F"/>
    <w:multiLevelType w:val="multilevel"/>
    <w:tmpl w:val="992A8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D731AD5"/>
    <w:multiLevelType w:val="multilevel"/>
    <w:tmpl w:val="33128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0C19B9"/>
    <w:multiLevelType w:val="multilevel"/>
    <w:tmpl w:val="22C8A8D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E803EC"/>
    <w:multiLevelType w:val="multilevel"/>
    <w:tmpl w:val="2EFAA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8C310B"/>
    <w:multiLevelType w:val="multilevel"/>
    <w:tmpl w:val="70A259D8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9">
    <w:nsid w:val="0F9E5B6F"/>
    <w:multiLevelType w:val="multilevel"/>
    <w:tmpl w:val="00306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FBE260D"/>
    <w:multiLevelType w:val="multilevel"/>
    <w:tmpl w:val="FADC7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0A70D72"/>
    <w:multiLevelType w:val="multilevel"/>
    <w:tmpl w:val="EFD44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0B17F8C"/>
    <w:multiLevelType w:val="multilevel"/>
    <w:tmpl w:val="E7FA1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17E5176"/>
    <w:multiLevelType w:val="multilevel"/>
    <w:tmpl w:val="BA3AB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2307FE6"/>
    <w:multiLevelType w:val="multilevel"/>
    <w:tmpl w:val="C75A5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25A45F5"/>
    <w:multiLevelType w:val="multilevel"/>
    <w:tmpl w:val="F4589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3C50ED2"/>
    <w:multiLevelType w:val="multilevel"/>
    <w:tmpl w:val="9F446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49D0AF9"/>
    <w:multiLevelType w:val="multilevel"/>
    <w:tmpl w:val="24C02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447CA2"/>
    <w:multiLevelType w:val="multilevel"/>
    <w:tmpl w:val="6E1CA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5C67135"/>
    <w:multiLevelType w:val="multilevel"/>
    <w:tmpl w:val="92FA1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F50F18"/>
    <w:multiLevelType w:val="multilevel"/>
    <w:tmpl w:val="785E1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625440D"/>
    <w:multiLevelType w:val="multilevel"/>
    <w:tmpl w:val="D066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653156B"/>
    <w:multiLevelType w:val="multilevel"/>
    <w:tmpl w:val="D91ED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65742E2"/>
    <w:multiLevelType w:val="multilevel"/>
    <w:tmpl w:val="1F624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6612B55"/>
    <w:multiLevelType w:val="multilevel"/>
    <w:tmpl w:val="1FD20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67967C7"/>
    <w:multiLevelType w:val="multilevel"/>
    <w:tmpl w:val="393E8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756704B"/>
    <w:multiLevelType w:val="multilevel"/>
    <w:tmpl w:val="92F2C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81357B6"/>
    <w:multiLevelType w:val="multilevel"/>
    <w:tmpl w:val="5AAE4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8A64874"/>
    <w:multiLevelType w:val="multilevel"/>
    <w:tmpl w:val="B6488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8D6077E"/>
    <w:multiLevelType w:val="multilevel"/>
    <w:tmpl w:val="509AB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8FB08B1"/>
    <w:multiLevelType w:val="multilevel"/>
    <w:tmpl w:val="5050A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9701191"/>
    <w:multiLevelType w:val="multilevel"/>
    <w:tmpl w:val="404E5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9A04354"/>
    <w:multiLevelType w:val="multilevel"/>
    <w:tmpl w:val="676E5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A990E92"/>
    <w:multiLevelType w:val="multilevel"/>
    <w:tmpl w:val="51FA3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ACC3AB9"/>
    <w:multiLevelType w:val="multilevel"/>
    <w:tmpl w:val="1EA05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ADA430A"/>
    <w:multiLevelType w:val="multilevel"/>
    <w:tmpl w:val="18F24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ADD366A"/>
    <w:multiLevelType w:val="multilevel"/>
    <w:tmpl w:val="96142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B177C78"/>
    <w:multiLevelType w:val="multilevel"/>
    <w:tmpl w:val="BAC00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B5B30C1"/>
    <w:multiLevelType w:val="multilevel"/>
    <w:tmpl w:val="1010B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CBE6A48"/>
    <w:multiLevelType w:val="multilevel"/>
    <w:tmpl w:val="429E3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CED750C"/>
    <w:multiLevelType w:val="multilevel"/>
    <w:tmpl w:val="32F66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D1E37E3"/>
    <w:multiLevelType w:val="multilevel"/>
    <w:tmpl w:val="698C9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E4450BC"/>
    <w:multiLevelType w:val="multilevel"/>
    <w:tmpl w:val="E2DCA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E445972"/>
    <w:multiLevelType w:val="multilevel"/>
    <w:tmpl w:val="5784C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E752A27"/>
    <w:multiLevelType w:val="multilevel"/>
    <w:tmpl w:val="9D323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E7C2583"/>
    <w:multiLevelType w:val="multilevel"/>
    <w:tmpl w:val="99168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FC92C75"/>
    <w:multiLevelType w:val="multilevel"/>
    <w:tmpl w:val="630A0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07D1723"/>
    <w:multiLevelType w:val="multilevel"/>
    <w:tmpl w:val="7F485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0A809FB"/>
    <w:multiLevelType w:val="multilevel"/>
    <w:tmpl w:val="47B0A9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0F76DD8"/>
    <w:multiLevelType w:val="multilevel"/>
    <w:tmpl w:val="97C84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2A96DB4"/>
    <w:multiLevelType w:val="multilevel"/>
    <w:tmpl w:val="BAF4D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2BA785E"/>
    <w:multiLevelType w:val="multilevel"/>
    <w:tmpl w:val="E2B61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35D56FE"/>
    <w:multiLevelType w:val="multilevel"/>
    <w:tmpl w:val="2D14E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38B3DBE"/>
    <w:multiLevelType w:val="multilevel"/>
    <w:tmpl w:val="B896F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3DE4182"/>
    <w:multiLevelType w:val="multilevel"/>
    <w:tmpl w:val="CE669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3DF6AE6"/>
    <w:multiLevelType w:val="multilevel"/>
    <w:tmpl w:val="71E6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42F46BE"/>
    <w:multiLevelType w:val="multilevel"/>
    <w:tmpl w:val="67860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7837AE7"/>
    <w:multiLevelType w:val="multilevel"/>
    <w:tmpl w:val="69D0E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7B504DF"/>
    <w:multiLevelType w:val="multilevel"/>
    <w:tmpl w:val="0B809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7F77B40"/>
    <w:multiLevelType w:val="multilevel"/>
    <w:tmpl w:val="44AA9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8B15637"/>
    <w:multiLevelType w:val="multilevel"/>
    <w:tmpl w:val="67FCC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8CD7A8E"/>
    <w:multiLevelType w:val="multilevel"/>
    <w:tmpl w:val="E5A46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9556DC2"/>
    <w:multiLevelType w:val="multilevel"/>
    <w:tmpl w:val="DB3AC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99153FC"/>
    <w:multiLevelType w:val="multilevel"/>
    <w:tmpl w:val="4AA63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A111059"/>
    <w:multiLevelType w:val="multilevel"/>
    <w:tmpl w:val="8D8A7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A3B5297"/>
    <w:multiLevelType w:val="multilevel"/>
    <w:tmpl w:val="4C2A5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AA94A1F"/>
    <w:multiLevelType w:val="multilevel"/>
    <w:tmpl w:val="A2F8A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AE708D8"/>
    <w:multiLevelType w:val="multilevel"/>
    <w:tmpl w:val="0EA67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B6D4079"/>
    <w:multiLevelType w:val="multilevel"/>
    <w:tmpl w:val="541AF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C1B4194"/>
    <w:multiLevelType w:val="multilevel"/>
    <w:tmpl w:val="04E2B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C377D5E"/>
    <w:multiLevelType w:val="multilevel"/>
    <w:tmpl w:val="99CC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CBD772C"/>
    <w:multiLevelType w:val="multilevel"/>
    <w:tmpl w:val="2A5ED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CBF63A4"/>
    <w:multiLevelType w:val="multilevel"/>
    <w:tmpl w:val="BC884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CED454A"/>
    <w:multiLevelType w:val="multilevel"/>
    <w:tmpl w:val="C330B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D0F4356"/>
    <w:multiLevelType w:val="multilevel"/>
    <w:tmpl w:val="029C7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D391B63"/>
    <w:multiLevelType w:val="multilevel"/>
    <w:tmpl w:val="9A8A1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D4F5DD9"/>
    <w:multiLevelType w:val="multilevel"/>
    <w:tmpl w:val="52D04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DF12985"/>
    <w:multiLevelType w:val="multilevel"/>
    <w:tmpl w:val="0FB87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E134427"/>
    <w:multiLevelType w:val="multilevel"/>
    <w:tmpl w:val="9B6AB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E4E1598"/>
    <w:multiLevelType w:val="multilevel"/>
    <w:tmpl w:val="40AC9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E6100A5"/>
    <w:multiLevelType w:val="multilevel"/>
    <w:tmpl w:val="B6763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F92246D"/>
    <w:multiLevelType w:val="multilevel"/>
    <w:tmpl w:val="5C4E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FAC10FE"/>
    <w:multiLevelType w:val="multilevel"/>
    <w:tmpl w:val="2ED61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00E3C34"/>
    <w:multiLevelType w:val="multilevel"/>
    <w:tmpl w:val="99B40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0166D53"/>
    <w:multiLevelType w:val="multilevel"/>
    <w:tmpl w:val="8CCE6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0696401"/>
    <w:multiLevelType w:val="multilevel"/>
    <w:tmpl w:val="6F1E3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1B51C2E"/>
    <w:multiLevelType w:val="multilevel"/>
    <w:tmpl w:val="738C4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1B76705"/>
    <w:multiLevelType w:val="multilevel"/>
    <w:tmpl w:val="FFDA0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20E7A5B"/>
    <w:multiLevelType w:val="multilevel"/>
    <w:tmpl w:val="8F4CF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2227D7E"/>
    <w:multiLevelType w:val="multilevel"/>
    <w:tmpl w:val="2CBEE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2BA3A77"/>
    <w:multiLevelType w:val="multilevel"/>
    <w:tmpl w:val="3034A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493360E"/>
    <w:multiLevelType w:val="multilevel"/>
    <w:tmpl w:val="FFDC4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4D80D51"/>
    <w:multiLevelType w:val="multilevel"/>
    <w:tmpl w:val="36ACC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5233347"/>
    <w:multiLevelType w:val="multilevel"/>
    <w:tmpl w:val="B3EE5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5A126B8"/>
    <w:multiLevelType w:val="multilevel"/>
    <w:tmpl w:val="459A7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5E020FC"/>
    <w:multiLevelType w:val="multilevel"/>
    <w:tmpl w:val="425AD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65E7DFC"/>
    <w:multiLevelType w:val="multilevel"/>
    <w:tmpl w:val="E2C6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6A877F6"/>
    <w:multiLevelType w:val="multilevel"/>
    <w:tmpl w:val="FA902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36AB6A47"/>
    <w:multiLevelType w:val="multilevel"/>
    <w:tmpl w:val="C45EF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6FB6C49"/>
    <w:multiLevelType w:val="multilevel"/>
    <w:tmpl w:val="EC4CC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73C24FE"/>
    <w:multiLevelType w:val="multilevel"/>
    <w:tmpl w:val="CE785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37E8728D"/>
    <w:multiLevelType w:val="multilevel"/>
    <w:tmpl w:val="D6C00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8932D2C"/>
    <w:multiLevelType w:val="multilevel"/>
    <w:tmpl w:val="53147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8B40C70"/>
    <w:multiLevelType w:val="multilevel"/>
    <w:tmpl w:val="8DB02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39261586"/>
    <w:multiLevelType w:val="multilevel"/>
    <w:tmpl w:val="E1F29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39F831A6"/>
    <w:multiLevelType w:val="multilevel"/>
    <w:tmpl w:val="D9CE5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3A4D5307"/>
    <w:multiLevelType w:val="multilevel"/>
    <w:tmpl w:val="DDFC9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3AC67B5B"/>
    <w:multiLevelType w:val="multilevel"/>
    <w:tmpl w:val="5CAEE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3ACC6848"/>
    <w:multiLevelType w:val="multilevel"/>
    <w:tmpl w:val="B8229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B0438D7"/>
    <w:multiLevelType w:val="multilevel"/>
    <w:tmpl w:val="B008B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3BAB42CE"/>
    <w:multiLevelType w:val="multilevel"/>
    <w:tmpl w:val="1B8E5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BC65CFD"/>
    <w:multiLevelType w:val="multilevel"/>
    <w:tmpl w:val="34367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C886B2A"/>
    <w:multiLevelType w:val="multilevel"/>
    <w:tmpl w:val="F14A6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3D384A0A"/>
    <w:multiLevelType w:val="multilevel"/>
    <w:tmpl w:val="2976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FE44109"/>
    <w:multiLevelType w:val="multilevel"/>
    <w:tmpl w:val="8DAA4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00D655A"/>
    <w:multiLevelType w:val="multilevel"/>
    <w:tmpl w:val="D302A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02B6336"/>
    <w:multiLevelType w:val="multilevel"/>
    <w:tmpl w:val="90BE3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0566C4A"/>
    <w:multiLevelType w:val="multilevel"/>
    <w:tmpl w:val="4B66D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1977F3D"/>
    <w:multiLevelType w:val="multilevel"/>
    <w:tmpl w:val="37BEE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26B3497"/>
    <w:multiLevelType w:val="multilevel"/>
    <w:tmpl w:val="6DBAF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30420AB"/>
    <w:multiLevelType w:val="multilevel"/>
    <w:tmpl w:val="DFB84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3541EE6"/>
    <w:multiLevelType w:val="multilevel"/>
    <w:tmpl w:val="456EF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4BC2548"/>
    <w:multiLevelType w:val="multilevel"/>
    <w:tmpl w:val="023E4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53366D5"/>
    <w:multiLevelType w:val="multilevel"/>
    <w:tmpl w:val="734E1288"/>
    <w:lvl w:ilvl="0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4">
    <w:nsid w:val="461B43DB"/>
    <w:multiLevelType w:val="multilevel"/>
    <w:tmpl w:val="E6001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7850240"/>
    <w:multiLevelType w:val="multilevel"/>
    <w:tmpl w:val="068C6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8FD44D9"/>
    <w:multiLevelType w:val="multilevel"/>
    <w:tmpl w:val="D9FC1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90749D5"/>
    <w:multiLevelType w:val="multilevel"/>
    <w:tmpl w:val="7E16A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4A3170F4"/>
    <w:multiLevelType w:val="multilevel"/>
    <w:tmpl w:val="42341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A51475B"/>
    <w:multiLevelType w:val="multilevel"/>
    <w:tmpl w:val="46A82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4A7B18A3"/>
    <w:multiLevelType w:val="multilevel"/>
    <w:tmpl w:val="DA520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BD85142"/>
    <w:multiLevelType w:val="multilevel"/>
    <w:tmpl w:val="46045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BEF41CE"/>
    <w:multiLevelType w:val="multilevel"/>
    <w:tmpl w:val="6E5E8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C2747C5"/>
    <w:multiLevelType w:val="multilevel"/>
    <w:tmpl w:val="1DFA7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C5818FA"/>
    <w:multiLevelType w:val="multilevel"/>
    <w:tmpl w:val="AA8C3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4C9A070F"/>
    <w:multiLevelType w:val="multilevel"/>
    <w:tmpl w:val="152A5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CB21EB8"/>
    <w:multiLevelType w:val="multilevel"/>
    <w:tmpl w:val="84565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D335608"/>
    <w:multiLevelType w:val="multilevel"/>
    <w:tmpl w:val="87401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4D4357C8"/>
    <w:multiLevelType w:val="multilevel"/>
    <w:tmpl w:val="9EBE5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4D784473"/>
    <w:multiLevelType w:val="multilevel"/>
    <w:tmpl w:val="8B085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4DDF2673"/>
    <w:multiLevelType w:val="multilevel"/>
    <w:tmpl w:val="971C9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EB77918"/>
    <w:multiLevelType w:val="multilevel"/>
    <w:tmpl w:val="B8C26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4EC524E1"/>
    <w:multiLevelType w:val="multilevel"/>
    <w:tmpl w:val="F328D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F38507C"/>
    <w:multiLevelType w:val="multilevel"/>
    <w:tmpl w:val="F0686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FFB04CB"/>
    <w:multiLevelType w:val="multilevel"/>
    <w:tmpl w:val="15C23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0754C62"/>
    <w:multiLevelType w:val="multilevel"/>
    <w:tmpl w:val="17B85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08A7B4C"/>
    <w:multiLevelType w:val="multilevel"/>
    <w:tmpl w:val="C30EA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133650B"/>
    <w:multiLevelType w:val="multilevel"/>
    <w:tmpl w:val="56405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16007E9"/>
    <w:multiLevelType w:val="multilevel"/>
    <w:tmpl w:val="54D02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25B3DAA"/>
    <w:multiLevelType w:val="multilevel"/>
    <w:tmpl w:val="B6AA4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25F3E24"/>
    <w:multiLevelType w:val="multilevel"/>
    <w:tmpl w:val="3584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33F5660"/>
    <w:multiLevelType w:val="multilevel"/>
    <w:tmpl w:val="DD885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53496851"/>
    <w:multiLevelType w:val="multilevel"/>
    <w:tmpl w:val="74B0E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535F229E"/>
    <w:multiLevelType w:val="multilevel"/>
    <w:tmpl w:val="6B4EF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54016CA1"/>
    <w:multiLevelType w:val="multilevel"/>
    <w:tmpl w:val="39166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540E5B5B"/>
    <w:multiLevelType w:val="multilevel"/>
    <w:tmpl w:val="FC084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54A86CB0"/>
    <w:multiLevelType w:val="multilevel"/>
    <w:tmpl w:val="B7084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57FD3D8D"/>
    <w:multiLevelType w:val="multilevel"/>
    <w:tmpl w:val="25D4B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58C4247B"/>
    <w:multiLevelType w:val="multilevel"/>
    <w:tmpl w:val="72C20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58DF338C"/>
    <w:multiLevelType w:val="multilevel"/>
    <w:tmpl w:val="58F41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597777EE"/>
    <w:multiLevelType w:val="multilevel"/>
    <w:tmpl w:val="6FE06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59C7761B"/>
    <w:multiLevelType w:val="multilevel"/>
    <w:tmpl w:val="931C4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5AE71B28"/>
    <w:multiLevelType w:val="hybridMultilevel"/>
    <w:tmpl w:val="25C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B2F5EE3"/>
    <w:multiLevelType w:val="multilevel"/>
    <w:tmpl w:val="FF10B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5C7F49E6"/>
    <w:multiLevelType w:val="multilevel"/>
    <w:tmpl w:val="84E85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5CF85C13"/>
    <w:multiLevelType w:val="multilevel"/>
    <w:tmpl w:val="09C2C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5D821E17"/>
    <w:multiLevelType w:val="multilevel"/>
    <w:tmpl w:val="23200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5E6C0E9B"/>
    <w:multiLevelType w:val="multilevel"/>
    <w:tmpl w:val="F37EC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5F47012D"/>
    <w:multiLevelType w:val="multilevel"/>
    <w:tmpl w:val="7452D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5F9D616D"/>
    <w:multiLevelType w:val="multilevel"/>
    <w:tmpl w:val="BFBE5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0AC781D"/>
    <w:multiLevelType w:val="multilevel"/>
    <w:tmpl w:val="8E781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16C3D56"/>
    <w:multiLevelType w:val="multilevel"/>
    <w:tmpl w:val="7AC4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17806D1"/>
    <w:multiLevelType w:val="multilevel"/>
    <w:tmpl w:val="4BB6F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2A2307A"/>
    <w:multiLevelType w:val="multilevel"/>
    <w:tmpl w:val="0F327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3B15A22"/>
    <w:multiLevelType w:val="multilevel"/>
    <w:tmpl w:val="24D42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4B302D4"/>
    <w:multiLevelType w:val="multilevel"/>
    <w:tmpl w:val="737CD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4CF32F2"/>
    <w:multiLevelType w:val="multilevel"/>
    <w:tmpl w:val="597EC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5AD6CC8"/>
    <w:multiLevelType w:val="multilevel"/>
    <w:tmpl w:val="24DEC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5E67C8F"/>
    <w:multiLevelType w:val="multilevel"/>
    <w:tmpl w:val="AA76E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5EF49EB"/>
    <w:multiLevelType w:val="multilevel"/>
    <w:tmpl w:val="1DAA7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6977F7B"/>
    <w:multiLevelType w:val="multilevel"/>
    <w:tmpl w:val="BCD4A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6C8417D"/>
    <w:multiLevelType w:val="multilevel"/>
    <w:tmpl w:val="48FE9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7143863"/>
    <w:multiLevelType w:val="multilevel"/>
    <w:tmpl w:val="C402F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75507B1"/>
    <w:multiLevelType w:val="multilevel"/>
    <w:tmpl w:val="6042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7683F70"/>
    <w:multiLevelType w:val="hybridMultilevel"/>
    <w:tmpl w:val="F32A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77B1E45"/>
    <w:multiLevelType w:val="multilevel"/>
    <w:tmpl w:val="EAB4B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67BC6C1C"/>
    <w:multiLevelType w:val="multilevel"/>
    <w:tmpl w:val="72CA0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85A136A"/>
    <w:multiLevelType w:val="multilevel"/>
    <w:tmpl w:val="02607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68A25B13"/>
    <w:multiLevelType w:val="multilevel"/>
    <w:tmpl w:val="757A4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68A30AAB"/>
    <w:multiLevelType w:val="multilevel"/>
    <w:tmpl w:val="FE383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6AD413F4"/>
    <w:multiLevelType w:val="multilevel"/>
    <w:tmpl w:val="5100F54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6B253CAB"/>
    <w:multiLevelType w:val="multilevel"/>
    <w:tmpl w:val="5DF26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6B3B0EF4"/>
    <w:multiLevelType w:val="multilevel"/>
    <w:tmpl w:val="C6728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6BF02F21"/>
    <w:multiLevelType w:val="multilevel"/>
    <w:tmpl w:val="74148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6D110685"/>
    <w:multiLevelType w:val="multilevel"/>
    <w:tmpl w:val="A89CD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6E685B0E"/>
    <w:multiLevelType w:val="multilevel"/>
    <w:tmpl w:val="ED7E7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6E7A202C"/>
    <w:multiLevelType w:val="multilevel"/>
    <w:tmpl w:val="D3D07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6E8D5C9B"/>
    <w:multiLevelType w:val="multilevel"/>
    <w:tmpl w:val="F1C0F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F6A78CE"/>
    <w:multiLevelType w:val="multilevel"/>
    <w:tmpl w:val="8F181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6F9617E4"/>
    <w:multiLevelType w:val="multilevel"/>
    <w:tmpl w:val="691E0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022161C"/>
    <w:multiLevelType w:val="multilevel"/>
    <w:tmpl w:val="DEDEA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0C638B6"/>
    <w:multiLevelType w:val="multilevel"/>
    <w:tmpl w:val="BF6AC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0F53FF8"/>
    <w:multiLevelType w:val="multilevel"/>
    <w:tmpl w:val="94A86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1435A48"/>
    <w:multiLevelType w:val="multilevel"/>
    <w:tmpl w:val="99362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22C43ED"/>
    <w:multiLevelType w:val="multilevel"/>
    <w:tmpl w:val="19728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2451E0A"/>
    <w:multiLevelType w:val="multilevel"/>
    <w:tmpl w:val="24DA0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2975A0B"/>
    <w:multiLevelType w:val="multilevel"/>
    <w:tmpl w:val="51629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3542CFB"/>
    <w:multiLevelType w:val="multilevel"/>
    <w:tmpl w:val="BAA27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39A1CFB"/>
    <w:multiLevelType w:val="multilevel"/>
    <w:tmpl w:val="1A2A3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40D79DC"/>
    <w:multiLevelType w:val="multilevel"/>
    <w:tmpl w:val="9F921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4912A0F"/>
    <w:multiLevelType w:val="multilevel"/>
    <w:tmpl w:val="5844A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49D77A2"/>
    <w:multiLevelType w:val="multilevel"/>
    <w:tmpl w:val="AD285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6963426"/>
    <w:multiLevelType w:val="multilevel"/>
    <w:tmpl w:val="BF687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73C131C"/>
    <w:multiLevelType w:val="multilevel"/>
    <w:tmpl w:val="ACB0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7D620AE"/>
    <w:multiLevelType w:val="multilevel"/>
    <w:tmpl w:val="F3D84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781471A5"/>
    <w:multiLevelType w:val="multilevel"/>
    <w:tmpl w:val="344E0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78231F1A"/>
    <w:multiLevelType w:val="multilevel"/>
    <w:tmpl w:val="A05C8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78AD5A6F"/>
    <w:multiLevelType w:val="multilevel"/>
    <w:tmpl w:val="5D529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7911512B"/>
    <w:multiLevelType w:val="multilevel"/>
    <w:tmpl w:val="6FB01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79230FDD"/>
    <w:multiLevelType w:val="multilevel"/>
    <w:tmpl w:val="AA340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7972566B"/>
    <w:multiLevelType w:val="multilevel"/>
    <w:tmpl w:val="3F60C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79A33397"/>
    <w:multiLevelType w:val="multilevel"/>
    <w:tmpl w:val="E1DEA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79C66692"/>
    <w:multiLevelType w:val="multilevel"/>
    <w:tmpl w:val="713C9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7B44337D"/>
    <w:multiLevelType w:val="multilevel"/>
    <w:tmpl w:val="0E2C0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7C483B8A"/>
    <w:multiLevelType w:val="multilevel"/>
    <w:tmpl w:val="98F45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7C8844B5"/>
    <w:multiLevelType w:val="multilevel"/>
    <w:tmpl w:val="3A9E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7CD41412"/>
    <w:multiLevelType w:val="hybridMultilevel"/>
    <w:tmpl w:val="71F8BA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7">
    <w:nsid w:val="7D3E7BDC"/>
    <w:multiLevelType w:val="multilevel"/>
    <w:tmpl w:val="17CC3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7D7F5753"/>
    <w:multiLevelType w:val="multilevel"/>
    <w:tmpl w:val="A61C2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7D853133"/>
    <w:multiLevelType w:val="multilevel"/>
    <w:tmpl w:val="39C24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7E943B27"/>
    <w:multiLevelType w:val="multilevel"/>
    <w:tmpl w:val="2618B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7F703E20"/>
    <w:multiLevelType w:val="multilevel"/>
    <w:tmpl w:val="49082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7FAC4609"/>
    <w:multiLevelType w:val="multilevel"/>
    <w:tmpl w:val="F68E3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1"/>
  </w:num>
  <w:num w:numId="3">
    <w:abstractNumId w:val="165"/>
  </w:num>
  <w:num w:numId="4">
    <w:abstractNumId w:val="157"/>
  </w:num>
  <w:num w:numId="5">
    <w:abstractNumId w:val="62"/>
  </w:num>
  <w:num w:numId="6">
    <w:abstractNumId w:val="119"/>
  </w:num>
  <w:num w:numId="7">
    <w:abstractNumId w:val="12"/>
  </w:num>
  <w:num w:numId="8">
    <w:abstractNumId w:val="89"/>
  </w:num>
  <w:num w:numId="9">
    <w:abstractNumId w:val="31"/>
  </w:num>
  <w:num w:numId="10">
    <w:abstractNumId w:val="210"/>
  </w:num>
  <w:num w:numId="11">
    <w:abstractNumId w:val="211"/>
  </w:num>
  <w:num w:numId="12">
    <w:abstractNumId w:val="164"/>
  </w:num>
  <w:num w:numId="13">
    <w:abstractNumId w:val="203"/>
  </w:num>
  <w:num w:numId="14">
    <w:abstractNumId w:val="243"/>
  </w:num>
  <w:num w:numId="15">
    <w:abstractNumId w:val="51"/>
  </w:num>
  <w:num w:numId="16">
    <w:abstractNumId w:val="214"/>
  </w:num>
  <w:num w:numId="17">
    <w:abstractNumId w:val="129"/>
  </w:num>
  <w:num w:numId="18">
    <w:abstractNumId w:val="127"/>
  </w:num>
  <w:num w:numId="19">
    <w:abstractNumId w:val="226"/>
  </w:num>
  <w:num w:numId="20">
    <w:abstractNumId w:val="144"/>
  </w:num>
  <w:num w:numId="21">
    <w:abstractNumId w:val="234"/>
  </w:num>
  <w:num w:numId="22">
    <w:abstractNumId w:val="132"/>
  </w:num>
  <w:num w:numId="23">
    <w:abstractNumId w:val="212"/>
  </w:num>
  <w:num w:numId="24">
    <w:abstractNumId w:val="115"/>
  </w:num>
  <w:num w:numId="25">
    <w:abstractNumId w:val="105"/>
  </w:num>
  <w:num w:numId="26">
    <w:abstractNumId w:val="94"/>
  </w:num>
  <w:num w:numId="27">
    <w:abstractNumId w:val="125"/>
  </w:num>
  <w:num w:numId="28">
    <w:abstractNumId w:val="60"/>
  </w:num>
  <w:num w:numId="29">
    <w:abstractNumId w:val="78"/>
  </w:num>
  <w:num w:numId="30">
    <w:abstractNumId w:val="25"/>
  </w:num>
  <w:num w:numId="31">
    <w:abstractNumId w:val="152"/>
  </w:num>
  <w:num w:numId="32">
    <w:abstractNumId w:val="0"/>
  </w:num>
  <w:num w:numId="33">
    <w:abstractNumId w:val="8"/>
  </w:num>
  <w:num w:numId="34">
    <w:abstractNumId w:val="65"/>
  </w:num>
  <w:num w:numId="35">
    <w:abstractNumId w:val="113"/>
  </w:num>
  <w:num w:numId="36">
    <w:abstractNumId w:val="143"/>
  </w:num>
  <w:num w:numId="37">
    <w:abstractNumId w:val="183"/>
  </w:num>
  <w:num w:numId="38">
    <w:abstractNumId w:val="130"/>
  </w:num>
  <w:num w:numId="39">
    <w:abstractNumId w:val="83"/>
  </w:num>
  <w:num w:numId="40">
    <w:abstractNumId w:val="104"/>
  </w:num>
  <w:num w:numId="41">
    <w:abstractNumId w:val="153"/>
  </w:num>
  <w:num w:numId="42">
    <w:abstractNumId w:val="233"/>
  </w:num>
  <w:num w:numId="43">
    <w:abstractNumId w:val="205"/>
  </w:num>
  <w:num w:numId="44">
    <w:abstractNumId w:val="171"/>
  </w:num>
  <w:num w:numId="45">
    <w:abstractNumId w:val="187"/>
  </w:num>
  <w:num w:numId="46">
    <w:abstractNumId w:val="20"/>
  </w:num>
  <w:num w:numId="47">
    <w:abstractNumId w:val="69"/>
  </w:num>
  <w:num w:numId="48">
    <w:abstractNumId w:val="227"/>
  </w:num>
  <w:num w:numId="49">
    <w:abstractNumId w:val="109"/>
  </w:num>
  <w:num w:numId="50">
    <w:abstractNumId w:val="116"/>
  </w:num>
  <w:num w:numId="51">
    <w:abstractNumId w:val="219"/>
  </w:num>
  <w:num w:numId="52">
    <w:abstractNumId w:val="237"/>
  </w:num>
  <w:num w:numId="53">
    <w:abstractNumId w:val="156"/>
  </w:num>
  <w:num w:numId="54">
    <w:abstractNumId w:val="36"/>
  </w:num>
  <w:num w:numId="55">
    <w:abstractNumId w:val="154"/>
  </w:num>
  <w:num w:numId="56">
    <w:abstractNumId w:val="230"/>
  </w:num>
  <w:num w:numId="57">
    <w:abstractNumId w:val="79"/>
  </w:num>
  <w:num w:numId="58">
    <w:abstractNumId w:val="188"/>
  </w:num>
  <w:num w:numId="59">
    <w:abstractNumId w:val="145"/>
  </w:num>
  <w:num w:numId="60">
    <w:abstractNumId w:val="140"/>
  </w:num>
  <w:num w:numId="61">
    <w:abstractNumId w:val="61"/>
  </w:num>
  <w:num w:numId="62">
    <w:abstractNumId w:val="53"/>
  </w:num>
  <w:num w:numId="63">
    <w:abstractNumId w:val="162"/>
  </w:num>
  <w:num w:numId="64">
    <w:abstractNumId w:val="167"/>
  </w:num>
  <w:num w:numId="65">
    <w:abstractNumId w:val="29"/>
  </w:num>
  <w:num w:numId="66">
    <w:abstractNumId w:val="93"/>
  </w:num>
  <w:num w:numId="67">
    <w:abstractNumId w:val="192"/>
  </w:num>
  <w:num w:numId="68">
    <w:abstractNumId w:val="189"/>
  </w:num>
  <w:num w:numId="69">
    <w:abstractNumId w:val="110"/>
  </w:num>
  <w:num w:numId="70">
    <w:abstractNumId w:val="252"/>
  </w:num>
  <w:num w:numId="71">
    <w:abstractNumId w:val="247"/>
  </w:num>
  <w:num w:numId="72">
    <w:abstractNumId w:val="14"/>
  </w:num>
  <w:num w:numId="73">
    <w:abstractNumId w:val="30"/>
  </w:num>
  <w:num w:numId="74">
    <w:abstractNumId w:val="66"/>
  </w:num>
  <w:num w:numId="75">
    <w:abstractNumId w:val="90"/>
  </w:num>
  <w:num w:numId="76">
    <w:abstractNumId w:val="190"/>
  </w:num>
  <w:num w:numId="77">
    <w:abstractNumId w:val="9"/>
  </w:num>
  <w:num w:numId="78">
    <w:abstractNumId w:val="56"/>
  </w:num>
  <w:num w:numId="79">
    <w:abstractNumId w:val="72"/>
  </w:num>
  <w:num w:numId="80">
    <w:abstractNumId w:val="19"/>
  </w:num>
  <w:num w:numId="81">
    <w:abstractNumId w:val="184"/>
  </w:num>
  <w:num w:numId="82">
    <w:abstractNumId w:val="245"/>
  </w:num>
  <w:num w:numId="83">
    <w:abstractNumId w:val="114"/>
  </w:num>
  <w:num w:numId="84">
    <w:abstractNumId w:val="102"/>
  </w:num>
  <w:num w:numId="85">
    <w:abstractNumId w:val="46"/>
  </w:num>
  <w:num w:numId="86">
    <w:abstractNumId w:val="64"/>
  </w:num>
  <w:num w:numId="87">
    <w:abstractNumId w:val="196"/>
  </w:num>
  <w:num w:numId="88">
    <w:abstractNumId w:val="224"/>
  </w:num>
  <w:num w:numId="89">
    <w:abstractNumId w:val="34"/>
  </w:num>
  <w:num w:numId="90">
    <w:abstractNumId w:val="218"/>
  </w:num>
  <w:num w:numId="91">
    <w:abstractNumId w:val="21"/>
  </w:num>
  <w:num w:numId="92">
    <w:abstractNumId w:val="225"/>
  </w:num>
  <w:num w:numId="93">
    <w:abstractNumId w:val="13"/>
  </w:num>
  <w:num w:numId="94">
    <w:abstractNumId w:val="131"/>
  </w:num>
  <w:num w:numId="95">
    <w:abstractNumId w:val="249"/>
  </w:num>
  <w:num w:numId="96">
    <w:abstractNumId w:val="177"/>
  </w:num>
  <w:num w:numId="97">
    <w:abstractNumId w:val="55"/>
  </w:num>
  <w:num w:numId="98">
    <w:abstractNumId w:val="73"/>
  </w:num>
  <w:num w:numId="99">
    <w:abstractNumId w:val="151"/>
  </w:num>
  <w:num w:numId="100">
    <w:abstractNumId w:val="47"/>
  </w:num>
  <w:num w:numId="101">
    <w:abstractNumId w:val="6"/>
  </w:num>
  <w:num w:numId="102">
    <w:abstractNumId w:val="236"/>
  </w:num>
  <w:num w:numId="103">
    <w:abstractNumId w:val="88"/>
  </w:num>
  <w:num w:numId="104">
    <w:abstractNumId w:val="199"/>
  </w:num>
  <w:num w:numId="105">
    <w:abstractNumId w:val="238"/>
  </w:num>
  <w:num w:numId="106">
    <w:abstractNumId w:val="213"/>
  </w:num>
  <w:num w:numId="107">
    <w:abstractNumId w:val="178"/>
  </w:num>
  <w:num w:numId="108">
    <w:abstractNumId w:val="232"/>
  </w:num>
  <w:num w:numId="109">
    <w:abstractNumId w:val="77"/>
  </w:num>
  <w:num w:numId="110">
    <w:abstractNumId w:val="229"/>
  </w:num>
  <w:num w:numId="111">
    <w:abstractNumId w:val="176"/>
  </w:num>
  <w:num w:numId="112">
    <w:abstractNumId w:val="44"/>
  </w:num>
  <w:num w:numId="113">
    <w:abstractNumId w:val="57"/>
  </w:num>
  <w:num w:numId="114">
    <w:abstractNumId w:val="136"/>
  </w:num>
  <w:num w:numId="115">
    <w:abstractNumId w:val="86"/>
  </w:num>
  <w:num w:numId="116">
    <w:abstractNumId w:val="186"/>
  </w:num>
  <w:num w:numId="117">
    <w:abstractNumId w:val="146"/>
  </w:num>
  <w:num w:numId="118">
    <w:abstractNumId w:val="23"/>
  </w:num>
  <w:num w:numId="119">
    <w:abstractNumId w:val="95"/>
  </w:num>
  <w:num w:numId="120">
    <w:abstractNumId w:val="76"/>
  </w:num>
  <w:num w:numId="121">
    <w:abstractNumId w:val="251"/>
  </w:num>
  <w:num w:numId="122">
    <w:abstractNumId w:val="5"/>
  </w:num>
  <w:num w:numId="123">
    <w:abstractNumId w:val="80"/>
  </w:num>
  <w:num w:numId="124">
    <w:abstractNumId w:val="207"/>
  </w:num>
  <w:num w:numId="125">
    <w:abstractNumId w:val="98"/>
  </w:num>
  <w:num w:numId="126">
    <w:abstractNumId w:val="216"/>
  </w:num>
  <w:num w:numId="127">
    <w:abstractNumId w:val="15"/>
  </w:num>
  <w:num w:numId="128">
    <w:abstractNumId w:val="42"/>
  </w:num>
  <w:num w:numId="129">
    <w:abstractNumId w:val="191"/>
  </w:num>
  <w:num w:numId="130">
    <w:abstractNumId w:val="126"/>
  </w:num>
  <w:num w:numId="131">
    <w:abstractNumId w:val="43"/>
  </w:num>
  <w:num w:numId="132">
    <w:abstractNumId w:val="166"/>
  </w:num>
  <w:num w:numId="133">
    <w:abstractNumId w:val="168"/>
  </w:num>
  <w:num w:numId="134">
    <w:abstractNumId w:val="18"/>
  </w:num>
  <w:num w:numId="135">
    <w:abstractNumId w:val="7"/>
  </w:num>
  <w:num w:numId="136">
    <w:abstractNumId w:val="123"/>
  </w:num>
  <w:num w:numId="137">
    <w:abstractNumId w:val="50"/>
  </w:num>
  <w:num w:numId="138">
    <w:abstractNumId w:val="215"/>
  </w:num>
  <w:num w:numId="139">
    <w:abstractNumId w:val="223"/>
  </w:num>
  <w:num w:numId="140">
    <w:abstractNumId w:val="32"/>
  </w:num>
  <w:num w:numId="141">
    <w:abstractNumId w:val="40"/>
  </w:num>
  <w:num w:numId="142">
    <w:abstractNumId w:val="142"/>
  </w:num>
  <w:num w:numId="143">
    <w:abstractNumId w:val="134"/>
  </w:num>
  <w:num w:numId="144">
    <w:abstractNumId w:val="160"/>
  </w:num>
  <w:num w:numId="145">
    <w:abstractNumId w:val="235"/>
  </w:num>
  <w:num w:numId="146">
    <w:abstractNumId w:val="201"/>
  </w:num>
  <w:num w:numId="147">
    <w:abstractNumId w:val="112"/>
  </w:num>
  <w:num w:numId="148">
    <w:abstractNumId w:val="28"/>
  </w:num>
  <w:num w:numId="149">
    <w:abstractNumId w:val="52"/>
  </w:num>
  <w:num w:numId="150">
    <w:abstractNumId w:val="85"/>
  </w:num>
  <w:num w:numId="151">
    <w:abstractNumId w:val="217"/>
  </w:num>
  <w:num w:numId="152">
    <w:abstractNumId w:val="100"/>
  </w:num>
  <w:num w:numId="153">
    <w:abstractNumId w:val="244"/>
  </w:num>
  <w:num w:numId="154">
    <w:abstractNumId w:val="101"/>
  </w:num>
  <w:num w:numId="155">
    <w:abstractNumId w:val="92"/>
  </w:num>
  <w:num w:numId="156">
    <w:abstractNumId w:val="175"/>
  </w:num>
  <w:num w:numId="157">
    <w:abstractNumId w:val="67"/>
  </w:num>
  <w:num w:numId="158">
    <w:abstractNumId w:val="10"/>
  </w:num>
  <w:num w:numId="159">
    <w:abstractNumId w:val="155"/>
  </w:num>
  <w:num w:numId="160">
    <w:abstractNumId w:val="33"/>
  </w:num>
  <w:num w:numId="161">
    <w:abstractNumId w:val="16"/>
  </w:num>
  <w:num w:numId="162">
    <w:abstractNumId w:val="169"/>
  </w:num>
  <w:num w:numId="163">
    <w:abstractNumId w:val="107"/>
  </w:num>
  <w:num w:numId="164">
    <w:abstractNumId w:val="22"/>
  </w:num>
  <w:num w:numId="165">
    <w:abstractNumId w:val="74"/>
  </w:num>
  <w:num w:numId="166">
    <w:abstractNumId w:val="38"/>
  </w:num>
  <w:num w:numId="167">
    <w:abstractNumId w:val="158"/>
  </w:num>
  <w:num w:numId="168">
    <w:abstractNumId w:val="45"/>
  </w:num>
  <w:num w:numId="169">
    <w:abstractNumId w:val="138"/>
  </w:num>
  <w:num w:numId="170">
    <w:abstractNumId w:val="194"/>
  </w:num>
  <w:num w:numId="171">
    <w:abstractNumId w:val="147"/>
  </w:num>
  <w:num w:numId="172">
    <w:abstractNumId w:val="220"/>
  </w:num>
  <w:num w:numId="173">
    <w:abstractNumId w:val="11"/>
  </w:num>
  <w:num w:numId="174">
    <w:abstractNumId w:val="139"/>
  </w:num>
  <w:num w:numId="175">
    <w:abstractNumId w:val="202"/>
  </w:num>
  <w:num w:numId="176">
    <w:abstractNumId w:val="174"/>
  </w:num>
  <w:num w:numId="177">
    <w:abstractNumId w:val="242"/>
  </w:num>
  <w:num w:numId="178">
    <w:abstractNumId w:val="58"/>
  </w:num>
  <w:num w:numId="179">
    <w:abstractNumId w:val="84"/>
  </w:num>
  <w:num w:numId="180">
    <w:abstractNumId w:val="197"/>
  </w:num>
  <w:num w:numId="181">
    <w:abstractNumId w:val="117"/>
  </w:num>
  <w:num w:numId="182">
    <w:abstractNumId w:val="54"/>
  </w:num>
  <w:num w:numId="183">
    <w:abstractNumId w:val="75"/>
  </w:num>
  <w:num w:numId="184">
    <w:abstractNumId w:val="35"/>
  </w:num>
  <w:num w:numId="185">
    <w:abstractNumId w:val="68"/>
  </w:num>
  <w:num w:numId="186">
    <w:abstractNumId w:val="17"/>
  </w:num>
  <w:num w:numId="187">
    <w:abstractNumId w:val="99"/>
  </w:num>
  <w:num w:numId="188">
    <w:abstractNumId w:val="248"/>
  </w:num>
  <w:num w:numId="189">
    <w:abstractNumId w:val="106"/>
  </w:num>
  <w:num w:numId="190">
    <w:abstractNumId w:val="108"/>
  </w:num>
  <w:num w:numId="191">
    <w:abstractNumId w:val="198"/>
  </w:num>
  <w:num w:numId="192">
    <w:abstractNumId w:val="150"/>
  </w:num>
  <w:num w:numId="193">
    <w:abstractNumId w:val="228"/>
  </w:num>
  <w:num w:numId="194">
    <w:abstractNumId w:val="24"/>
  </w:num>
  <w:num w:numId="195">
    <w:abstractNumId w:val="170"/>
  </w:num>
  <w:num w:numId="196">
    <w:abstractNumId w:val="37"/>
  </w:num>
  <w:num w:numId="197">
    <w:abstractNumId w:val="221"/>
  </w:num>
  <w:num w:numId="198">
    <w:abstractNumId w:val="39"/>
  </w:num>
  <w:num w:numId="199">
    <w:abstractNumId w:val="63"/>
  </w:num>
  <w:num w:numId="200">
    <w:abstractNumId w:val="141"/>
  </w:num>
  <w:num w:numId="201">
    <w:abstractNumId w:val="118"/>
  </w:num>
  <w:num w:numId="202">
    <w:abstractNumId w:val="3"/>
  </w:num>
  <w:num w:numId="203">
    <w:abstractNumId w:val="103"/>
  </w:num>
  <w:num w:numId="204">
    <w:abstractNumId w:val="163"/>
  </w:num>
  <w:num w:numId="205">
    <w:abstractNumId w:val="159"/>
  </w:num>
  <w:num w:numId="206">
    <w:abstractNumId w:val="133"/>
  </w:num>
  <w:num w:numId="207">
    <w:abstractNumId w:val="97"/>
  </w:num>
  <w:num w:numId="208">
    <w:abstractNumId w:val="96"/>
  </w:num>
  <w:num w:numId="209">
    <w:abstractNumId w:val="49"/>
  </w:num>
  <w:num w:numId="210">
    <w:abstractNumId w:val="239"/>
  </w:num>
  <w:num w:numId="211">
    <w:abstractNumId w:val="111"/>
  </w:num>
  <w:num w:numId="212">
    <w:abstractNumId w:val="241"/>
  </w:num>
  <w:num w:numId="213">
    <w:abstractNumId w:val="59"/>
  </w:num>
  <w:num w:numId="214">
    <w:abstractNumId w:val="135"/>
  </w:num>
  <w:num w:numId="215">
    <w:abstractNumId w:val="1"/>
  </w:num>
  <w:num w:numId="216">
    <w:abstractNumId w:val="222"/>
  </w:num>
  <w:num w:numId="217">
    <w:abstractNumId w:val="27"/>
  </w:num>
  <w:num w:numId="218">
    <w:abstractNumId w:val="120"/>
  </w:num>
  <w:num w:numId="219">
    <w:abstractNumId w:val="240"/>
  </w:num>
  <w:num w:numId="220">
    <w:abstractNumId w:val="179"/>
  </w:num>
  <w:num w:numId="221">
    <w:abstractNumId w:val="200"/>
  </w:num>
  <w:num w:numId="222">
    <w:abstractNumId w:val="148"/>
  </w:num>
  <w:num w:numId="223">
    <w:abstractNumId w:val="181"/>
  </w:num>
  <w:num w:numId="224">
    <w:abstractNumId w:val="121"/>
  </w:num>
  <w:num w:numId="225">
    <w:abstractNumId w:val="82"/>
  </w:num>
  <w:num w:numId="226">
    <w:abstractNumId w:val="172"/>
  </w:num>
  <w:num w:numId="227">
    <w:abstractNumId w:val="208"/>
  </w:num>
  <w:num w:numId="228">
    <w:abstractNumId w:val="180"/>
  </w:num>
  <w:num w:numId="229">
    <w:abstractNumId w:val="4"/>
  </w:num>
  <w:num w:numId="230">
    <w:abstractNumId w:val="128"/>
  </w:num>
  <w:num w:numId="231">
    <w:abstractNumId w:val="149"/>
  </w:num>
  <w:num w:numId="232">
    <w:abstractNumId w:val="71"/>
  </w:num>
  <w:num w:numId="233">
    <w:abstractNumId w:val="209"/>
  </w:num>
  <w:num w:numId="234">
    <w:abstractNumId w:val="87"/>
  </w:num>
  <w:num w:numId="235">
    <w:abstractNumId w:val="195"/>
  </w:num>
  <w:num w:numId="236">
    <w:abstractNumId w:val="173"/>
  </w:num>
  <w:num w:numId="237">
    <w:abstractNumId w:val="250"/>
  </w:num>
  <w:num w:numId="238">
    <w:abstractNumId w:val="48"/>
  </w:num>
  <w:num w:numId="239">
    <w:abstractNumId w:val="231"/>
  </w:num>
  <w:num w:numId="240">
    <w:abstractNumId w:val="122"/>
  </w:num>
  <w:num w:numId="241">
    <w:abstractNumId w:val="70"/>
  </w:num>
  <w:num w:numId="242">
    <w:abstractNumId w:val="185"/>
  </w:num>
  <w:num w:numId="243">
    <w:abstractNumId w:val="193"/>
  </w:num>
  <w:num w:numId="244">
    <w:abstractNumId w:val="137"/>
  </w:num>
  <w:num w:numId="245">
    <w:abstractNumId w:val="124"/>
  </w:num>
  <w:num w:numId="246">
    <w:abstractNumId w:val="81"/>
  </w:num>
  <w:num w:numId="247">
    <w:abstractNumId w:val="2"/>
  </w:num>
  <w:num w:numId="248">
    <w:abstractNumId w:val="206"/>
  </w:num>
  <w:num w:numId="249">
    <w:abstractNumId w:val="41"/>
  </w:num>
  <w:num w:numId="250">
    <w:abstractNumId w:val="161"/>
  </w:num>
  <w:num w:numId="251">
    <w:abstractNumId w:val="204"/>
  </w:num>
  <w:num w:numId="252">
    <w:abstractNumId w:val="182"/>
  </w:num>
  <w:num w:numId="253">
    <w:abstractNumId w:val="246"/>
  </w:num>
  <w:numIdMacAtCleanup w:val="2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A4B"/>
    <w:rsid w:val="00002EF9"/>
    <w:rsid w:val="0001603A"/>
    <w:rsid w:val="0002058C"/>
    <w:rsid w:val="00024718"/>
    <w:rsid w:val="000367F8"/>
    <w:rsid w:val="0006543A"/>
    <w:rsid w:val="00074433"/>
    <w:rsid w:val="0008136A"/>
    <w:rsid w:val="00081DB6"/>
    <w:rsid w:val="000903C1"/>
    <w:rsid w:val="000A08EA"/>
    <w:rsid w:val="000A3449"/>
    <w:rsid w:val="000A6018"/>
    <w:rsid w:val="000D48B8"/>
    <w:rsid w:val="000E42DD"/>
    <w:rsid w:val="000E78FE"/>
    <w:rsid w:val="00103AD7"/>
    <w:rsid w:val="00103C5A"/>
    <w:rsid w:val="00114262"/>
    <w:rsid w:val="001226F8"/>
    <w:rsid w:val="001565B9"/>
    <w:rsid w:val="00177D78"/>
    <w:rsid w:val="001A6991"/>
    <w:rsid w:val="001B3499"/>
    <w:rsid w:val="001D59B8"/>
    <w:rsid w:val="001E105C"/>
    <w:rsid w:val="001E1674"/>
    <w:rsid w:val="001E27F6"/>
    <w:rsid w:val="001E327F"/>
    <w:rsid w:val="001F62B2"/>
    <w:rsid w:val="002101C7"/>
    <w:rsid w:val="002129E8"/>
    <w:rsid w:val="00223464"/>
    <w:rsid w:val="00241CB8"/>
    <w:rsid w:val="00245470"/>
    <w:rsid w:val="00253FAC"/>
    <w:rsid w:val="0025479B"/>
    <w:rsid w:val="002646AA"/>
    <w:rsid w:val="0027633C"/>
    <w:rsid w:val="002859E8"/>
    <w:rsid w:val="0029531E"/>
    <w:rsid w:val="002960FF"/>
    <w:rsid w:val="00296D76"/>
    <w:rsid w:val="002A3693"/>
    <w:rsid w:val="002B03BD"/>
    <w:rsid w:val="002B7620"/>
    <w:rsid w:val="002C3AD9"/>
    <w:rsid w:val="002D3886"/>
    <w:rsid w:val="002E0C50"/>
    <w:rsid w:val="002E1A94"/>
    <w:rsid w:val="002E3ECB"/>
    <w:rsid w:val="003243B7"/>
    <w:rsid w:val="00346D41"/>
    <w:rsid w:val="00367BB2"/>
    <w:rsid w:val="003A780F"/>
    <w:rsid w:val="003B586C"/>
    <w:rsid w:val="003D57E5"/>
    <w:rsid w:val="003E1FA9"/>
    <w:rsid w:val="003F0D14"/>
    <w:rsid w:val="003F3A4B"/>
    <w:rsid w:val="003F56CF"/>
    <w:rsid w:val="00422716"/>
    <w:rsid w:val="00425922"/>
    <w:rsid w:val="004305D6"/>
    <w:rsid w:val="00440FD9"/>
    <w:rsid w:val="00455758"/>
    <w:rsid w:val="0047757E"/>
    <w:rsid w:val="00491828"/>
    <w:rsid w:val="00496AF3"/>
    <w:rsid w:val="00496C86"/>
    <w:rsid w:val="004B71C4"/>
    <w:rsid w:val="004C6A24"/>
    <w:rsid w:val="004F169A"/>
    <w:rsid w:val="00500021"/>
    <w:rsid w:val="00500CEC"/>
    <w:rsid w:val="00507824"/>
    <w:rsid w:val="0052354E"/>
    <w:rsid w:val="005264BE"/>
    <w:rsid w:val="005442F0"/>
    <w:rsid w:val="0056248C"/>
    <w:rsid w:val="005706D4"/>
    <w:rsid w:val="005750D1"/>
    <w:rsid w:val="0058061E"/>
    <w:rsid w:val="00582258"/>
    <w:rsid w:val="00583198"/>
    <w:rsid w:val="00594DC6"/>
    <w:rsid w:val="005A6088"/>
    <w:rsid w:val="005B22E7"/>
    <w:rsid w:val="005C2D5B"/>
    <w:rsid w:val="005C7323"/>
    <w:rsid w:val="005E3627"/>
    <w:rsid w:val="005E4B9B"/>
    <w:rsid w:val="00613442"/>
    <w:rsid w:val="00621B4B"/>
    <w:rsid w:val="00644336"/>
    <w:rsid w:val="00646FBA"/>
    <w:rsid w:val="006530CB"/>
    <w:rsid w:val="00660A61"/>
    <w:rsid w:val="00663223"/>
    <w:rsid w:val="006671AD"/>
    <w:rsid w:val="006734E0"/>
    <w:rsid w:val="006762AF"/>
    <w:rsid w:val="00683FD4"/>
    <w:rsid w:val="00692640"/>
    <w:rsid w:val="006941A2"/>
    <w:rsid w:val="006A6B33"/>
    <w:rsid w:val="006B36BF"/>
    <w:rsid w:val="006C43F2"/>
    <w:rsid w:val="006D0DB4"/>
    <w:rsid w:val="006D2E6B"/>
    <w:rsid w:val="006E7152"/>
    <w:rsid w:val="006F5F4D"/>
    <w:rsid w:val="0071461A"/>
    <w:rsid w:val="0072583A"/>
    <w:rsid w:val="00731493"/>
    <w:rsid w:val="007317EA"/>
    <w:rsid w:val="0074277F"/>
    <w:rsid w:val="0074554A"/>
    <w:rsid w:val="007636CF"/>
    <w:rsid w:val="007814B7"/>
    <w:rsid w:val="007821F5"/>
    <w:rsid w:val="007826AC"/>
    <w:rsid w:val="00793345"/>
    <w:rsid w:val="0079338A"/>
    <w:rsid w:val="00794ED6"/>
    <w:rsid w:val="00796256"/>
    <w:rsid w:val="007A73A5"/>
    <w:rsid w:val="007B22B7"/>
    <w:rsid w:val="007B3FCF"/>
    <w:rsid w:val="007F39DC"/>
    <w:rsid w:val="007F3C01"/>
    <w:rsid w:val="00805803"/>
    <w:rsid w:val="00812B62"/>
    <w:rsid w:val="00814676"/>
    <w:rsid w:val="00821B9F"/>
    <w:rsid w:val="00822C64"/>
    <w:rsid w:val="0082332F"/>
    <w:rsid w:val="0083370C"/>
    <w:rsid w:val="00840DBD"/>
    <w:rsid w:val="008413A1"/>
    <w:rsid w:val="00843011"/>
    <w:rsid w:val="0084381C"/>
    <w:rsid w:val="00846D89"/>
    <w:rsid w:val="00876A94"/>
    <w:rsid w:val="00877C25"/>
    <w:rsid w:val="00881E35"/>
    <w:rsid w:val="00886328"/>
    <w:rsid w:val="008A0D4E"/>
    <w:rsid w:val="008A2DC4"/>
    <w:rsid w:val="008F7B2B"/>
    <w:rsid w:val="00911E9E"/>
    <w:rsid w:val="00926BFE"/>
    <w:rsid w:val="009407C9"/>
    <w:rsid w:val="0097067D"/>
    <w:rsid w:val="00975BFF"/>
    <w:rsid w:val="00976286"/>
    <w:rsid w:val="00977D05"/>
    <w:rsid w:val="009A6BD3"/>
    <w:rsid w:val="009C5168"/>
    <w:rsid w:val="009C5BC1"/>
    <w:rsid w:val="009E75FA"/>
    <w:rsid w:val="00A1416E"/>
    <w:rsid w:val="00A15CBA"/>
    <w:rsid w:val="00A2360F"/>
    <w:rsid w:val="00A37357"/>
    <w:rsid w:val="00A43173"/>
    <w:rsid w:val="00A4456F"/>
    <w:rsid w:val="00A757BD"/>
    <w:rsid w:val="00AA64F0"/>
    <w:rsid w:val="00AB1291"/>
    <w:rsid w:val="00AB18B2"/>
    <w:rsid w:val="00AB1A9D"/>
    <w:rsid w:val="00AC3F00"/>
    <w:rsid w:val="00AC5298"/>
    <w:rsid w:val="00AC7EC9"/>
    <w:rsid w:val="00AD7AD0"/>
    <w:rsid w:val="00B014EB"/>
    <w:rsid w:val="00B11930"/>
    <w:rsid w:val="00B122EF"/>
    <w:rsid w:val="00B146AA"/>
    <w:rsid w:val="00B2020D"/>
    <w:rsid w:val="00B43CA2"/>
    <w:rsid w:val="00B50AD9"/>
    <w:rsid w:val="00B602D9"/>
    <w:rsid w:val="00B75E64"/>
    <w:rsid w:val="00B85B91"/>
    <w:rsid w:val="00B86EAA"/>
    <w:rsid w:val="00BA2622"/>
    <w:rsid w:val="00BB01A0"/>
    <w:rsid w:val="00BC48D0"/>
    <w:rsid w:val="00BD1007"/>
    <w:rsid w:val="00BD241E"/>
    <w:rsid w:val="00BE1372"/>
    <w:rsid w:val="00BE543D"/>
    <w:rsid w:val="00BE7925"/>
    <w:rsid w:val="00BF3FE1"/>
    <w:rsid w:val="00C039B6"/>
    <w:rsid w:val="00C061B1"/>
    <w:rsid w:val="00C35F5D"/>
    <w:rsid w:val="00C46F20"/>
    <w:rsid w:val="00C635FD"/>
    <w:rsid w:val="00C70048"/>
    <w:rsid w:val="00C7325A"/>
    <w:rsid w:val="00C801F9"/>
    <w:rsid w:val="00C864C6"/>
    <w:rsid w:val="00C95CB6"/>
    <w:rsid w:val="00CB39E3"/>
    <w:rsid w:val="00CC3295"/>
    <w:rsid w:val="00CC6202"/>
    <w:rsid w:val="00CD10EB"/>
    <w:rsid w:val="00D03E14"/>
    <w:rsid w:val="00D11FE0"/>
    <w:rsid w:val="00D12310"/>
    <w:rsid w:val="00D25EC7"/>
    <w:rsid w:val="00D26C88"/>
    <w:rsid w:val="00D331F7"/>
    <w:rsid w:val="00D337E6"/>
    <w:rsid w:val="00D40781"/>
    <w:rsid w:val="00D529F1"/>
    <w:rsid w:val="00D5634A"/>
    <w:rsid w:val="00D572F7"/>
    <w:rsid w:val="00D66F87"/>
    <w:rsid w:val="00D84947"/>
    <w:rsid w:val="00D8716D"/>
    <w:rsid w:val="00D9026E"/>
    <w:rsid w:val="00DA3E21"/>
    <w:rsid w:val="00DA5AAB"/>
    <w:rsid w:val="00DB4CF5"/>
    <w:rsid w:val="00DB5DCE"/>
    <w:rsid w:val="00DF3DE3"/>
    <w:rsid w:val="00DF4D0D"/>
    <w:rsid w:val="00DF7745"/>
    <w:rsid w:val="00E06085"/>
    <w:rsid w:val="00E40797"/>
    <w:rsid w:val="00E83848"/>
    <w:rsid w:val="00E869DD"/>
    <w:rsid w:val="00E94B9B"/>
    <w:rsid w:val="00E96467"/>
    <w:rsid w:val="00EC0F00"/>
    <w:rsid w:val="00EC1FA2"/>
    <w:rsid w:val="00EC7172"/>
    <w:rsid w:val="00EC7C91"/>
    <w:rsid w:val="00ED2A3B"/>
    <w:rsid w:val="00ED53D4"/>
    <w:rsid w:val="00F105DA"/>
    <w:rsid w:val="00F2314E"/>
    <w:rsid w:val="00F31A62"/>
    <w:rsid w:val="00F44089"/>
    <w:rsid w:val="00F526F8"/>
    <w:rsid w:val="00F740BD"/>
    <w:rsid w:val="00F7588C"/>
    <w:rsid w:val="00F81B66"/>
    <w:rsid w:val="00F878FA"/>
    <w:rsid w:val="00F93763"/>
    <w:rsid w:val="00FC1BA7"/>
    <w:rsid w:val="00FC2329"/>
    <w:rsid w:val="00FD5C69"/>
    <w:rsid w:val="00FE0087"/>
    <w:rsid w:val="00F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5168"/>
  </w:style>
  <w:style w:type="paragraph" w:styleId="a6">
    <w:name w:val="footer"/>
    <w:basedOn w:val="a"/>
    <w:link w:val="a7"/>
    <w:uiPriority w:val="99"/>
    <w:semiHidden/>
    <w:unhideWhenUsed/>
    <w:rsid w:val="009C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5168"/>
  </w:style>
  <w:style w:type="paragraph" w:styleId="a8">
    <w:name w:val="No Spacing"/>
    <w:uiPriority w:val="1"/>
    <w:qFormat/>
    <w:rsid w:val="00FC1BA7"/>
    <w:pPr>
      <w:spacing w:after="0" w:line="240" w:lineRule="auto"/>
    </w:pPr>
  </w:style>
  <w:style w:type="table" w:styleId="a9">
    <w:name w:val="Table Grid"/>
    <w:basedOn w:val="a1"/>
    <w:uiPriority w:val="59"/>
    <w:rsid w:val="0073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7165D-B27C-46D8-A131-38072B91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217</cp:revision>
  <cp:lastPrinted>2006-01-01T01:40:00Z</cp:lastPrinted>
  <dcterms:created xsi:type="dcterms:W3CDTF">2019-01-20T11:07:00Z</dcterms:created>
  <dcterms:modified xsi:type="dcterms:W3CDTF">2021-01-28T07:46:00Z</dcterms:modified>
</cp:coreProperties>
</file>