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9E4" w:rsidRPr="00985E5F" w:rsidRDefault="004314DA" w:rsidP="006469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58D02F" wp14:editId="0137433D">
            <wp:simplePos x="0" y="0"/>
            <wp:positionH relativeFrom="column">
              <wp:posOffset>-118745</wp:posOffset>
            </wp:positionH>
            <wp:positionV relativeFrom="paragraph">
              <wp:posOffset>-55245</wp:posOffset>
            </wp:positionV>
            <wp:extent cx="6458585" cy="9476105"/>
            <wp:effectExtent l="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9" t="16735" r="50868" b="5792"/>
                    <a:stretch/>
                  </pic:blipFill>
                  <pic:spPr bwMode="auto">
                    <a:xfrm>
                      <a:off x="0" y="0"/>
                      <a:ext cx="6458585" cy="947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9E4" w:rsidRPr="00985E5F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</w:t>
      </w:r>
    </w:p>
    <w:p w:rsidR="006469E4" w:rsidRPr="00985E5F" w:rsidRDefault="006469E4" w:rsidP="006469E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85E5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Разработчик: </w:t>
      </w:r>
      <w:r w:rsidRPr="00985E5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6469E4" w:rsidRPr="00985E5F" w:rsidRDefault="006469E4" w:rsidP="006469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E5F">
        <w:rPr>
          <w:rFonts w:ascii="Times New Roman" w:hAnsi="Times New Roman" w:cs="Times New Roman"/>
          <w:sz w:val="28"/>
          <w:szCs w:val="28"/>
        </w:rPr>
        <w:t>ГБПОУ СО «КГПК», преподаватель информатики </w:t>
      </w:r>
      <w:proofErr w:type="spellStart"/>
      <w:r w:rsidRPr="00985E5F">
        <w:rPr>
          <w:rFonts w:ascii="Times New Roman" w:hAnsi="Times New Roman" w:cs="Times New Roman"/>
          <w:sz w:val="28"/>
          <w:szCs w:val="28"/>
        </w:rPr>
        <w:t>Ременец</w:t>
      </w:r>
      <w:proofErr w:type="spellEnd"/>
      <w:r w:rsidRPr="00985E5F">
        <w:rPr>
          <w:rFonts w:ascii="Times New Roman" w:hAnsi="Times New Roman" w:cs="Times New Roman"/>
          <w:sz w:val="28"/>
          <w:szCs w:val="28"/>
        </w:rPr>
        <w:t xml:space="preserve"> Татьяна Павловна,  высшая квалификационная категория</w:t>
      </w:r>
    </w:p>
    <w:p w:rsidR="006469E4" w:rsidRPr="00985E5F" w:rsidRDefault="006469E4" w:rsidP="006469E4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85E5F">
        <w:rPr>
          <w:rFonts w:ascii="Times New Roman" w:hAnsi="Times New Roman" w:cs="Times New Roman"/>
          <w:sz w:val="28"/>
          <w:szCs w:val="28"/>
        </w:rPr>
        <w:t xml:space="preserve">Пособие по изучению </w:t>
      </w:r>
      <w:proofErr w:type="spellStart"/>
      <w:r w:rsidRPr="00985E5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. </w:t>
      </w:r>
    </w:p>
    <w:p w:rsidR="006469E4" w:rsidRPr="00985E5F" w:rsidRDefault="006469E4" w:rsidP="006469E4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85E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69E4" w:rsidRPr="00985E5F" w:rsidRDefault="006469E4" w:rsidP="006469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9E4" w:rsidRPr="00985E5F" w:rsidRDefault="006469E4" w:rsidP="006469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6469E4" w:rsidRPr="00985E5F" w:rsidTr="0085011A">
        <w:tc>
          <w:tcPr>
            <w:tcW w:w="6062" w:type="dxa"/>
          </w:tcPr>
          <w:p w:rsidR="006469E4" w:rsidRPr="00985E5F" w:rsidRDefault="006469E4" w:rsidP="006469E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469E4" w:rsidRPr="00985E5F" w:rsidTr="0085011A">
        <w:tc>
          <w:tcPr>
            <w:tcW w:w="6062" w:type="dxa"/>
          </w:tcPr>
          <w:p w:rsidR="006469E4" w:rsidRPr="00985E5F" w:rsidRDefault="006469E4" w:rsidP="006469E4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6469E4" w:rsidRPr="00985E5F" w:rsidRDefault="006469E4" w:rsidP="006469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469E4" w:rsidRPr="00985E5F" w:rsidSect="00FC49A4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6475F" w:rsidRDefault="0066475F" w:rsidP="006469E4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Содержание </w:t>
      </w:r>
    </w:p>
    <w:p w:rsidR="0066475F" w:rsidRDefault="0066475F" w:rsidP="006469E4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099"/>
      </w:tblGrid>
      <w:tr w:rsidR="0066475F" w:rsidTr="00026B52">
        <w:tc>
          <w:tcPr>
            <w:tcW w:w="8472" w:type="dxa"/>
          </w:tcPr>
          <w:p w:rsidR="0066475F" w:rsidRPr="0066475F" w:rsidRDefault="0066475F" w:rsidP="0066475F">
            <w:pPr>
              <w:spacing w:line="36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66475F">
              <w:rPr>
                <w:bCs/>
                <w:kern w:val="36"/>
                <w:sz w:val="24"/>
                <w:szCs w:val="24"/>
              </w:rPr>
              <w:t>Практическая работа №1</w:t>
            </w:r>
          </w:p>
          <w:p w:rsidR="0066475F" w:rsidRPr="0066475F" w:rsidRDefault="0066475F" w:rsidP="0066475F">
            <w:pPr>
              <w:spacing w:line="36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66475F">
              <w:rPr>
                <w:bCs/>
                <w:kern w:val="36"/>
                <w:sz w:val="24"/>
                <w:szCs w:val="24"/>
              </w:rPr>
              <w:t>Практическая работа №2</w:t>
            </w:r>
          </w:p>
          <w:p w:rsidR="0066475F" w:rsidRPr="0066475F" w:rsidRDefault="0066475F" w:rsidP="0066475F">
            <w:pPr>
              <w:spacing w:line="36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66475F">
              <w:rPr>
                <w:bCs/>
                <w:kern w:val="36"/>
                <w:sz w:val="24"/>
                <w:szCs w:val="24"/>
              </w:rPr>
              <w:t>Практическая работа №3</w:t>
            </w:r>
          </w:p>
          <w:p w:rsidR="0066475F" w:rsidRPr="0066475F" w:rsidRDefault="0066475F" w:rsidP="0066475F">
            <w:pPr>
              <w:spacing w:line="36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66475F">
              <w:rPr>
                <w:bCs/>
                <w:kern w:val="36"/>
                <w:sz w:val="24"/>
                <w:szCs w:val="24"/>
              </w:rPr>
              <w:t>Практическая работа №4</w:t>
            </w:r>
          </w:p>
          <w:p w:rsidR="0066475F" w:rsidRPr="0066475F" w:rsidRDefault="0066475F" w:rsidP="0066475F">
            <w:pPr>
              <w:spacing w:line="36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66475F">
              <w:rPr>
                <w:bCs/>
                <w:kern w:val="36"/>
                <w:sz w:val="24"/>
                <w:szCs w:val="24"/>
              </w:rPr>
              <w:t>Практическая работа №5</w:t>
            </w:r>
          </w:p>
          <w:p w:rsidR="0066475F" w:rsidRPr="0066475F" w:rsidRDefault="0066475F" w:rsidP="0066475F">
            <w:pPr>
              <w:spacing w:line="360" w:lineRule="auto"/>
              <w:jc w:val="center"/>
              <w:outlineLvl w:val="1"/>
              <w:rPr>
                <w:bCs/>
                <w:sz w:val="24"/>
                <w:szCs w:val="24"/>
              </w:rPr>
            </w:pPr>
          </w:p>
        </w:tc>
        <w:tc>
          <w:tcPr>
            <w:tcW w:w="1099" w:type="dxa"/>
          </w:tcPr>
          <w:p w:rsidR="0066475F" w:rsidRDefault="00026B52" w:rsidP="0066475F">
            <w:pPr>
              <w:spacing w:line="360" w:lineRule="auto"/>
              <w:jc w:val="center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  <w:p w:rsidR="00026B52" w:rsidRDefault="00026B52" w:rsidP="0066475F">
            <w:pPr>
              <w:spacing w:line="360" w:lineRule="auto"/>
              <w:jc w:val="center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  <w:p w:rsidR="00026B52" w:rsidRDefault="00026B52" w:rsidP="0066475F">
            <w:pPr>
              <w:spacing w:line="360" w:lineRule="auto"/>
              <w:jc w:val="center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</w:t>
            </w:r>
          </w:p>
          <w:p w:rsidR="00026B52" w:rsidRDefault="00026B52" w:rsidP="0066475F">
            <w:pPr>
              <w:spacing w:line="360" w:lineRule="auto"/>
              <w:jc w:val="center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  <w:p w:rsidR="00026B52" w:rsidRPr="0066475F" w:rsidRDefault="00026B52" w:rsidP="0066475F">
            <w:pPr>
              <w:spacing w:line="360" w:lineRule="auto"/>
              <w:jc w:val="center"/>
              <w:outlineLvl w:val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</w:tr>
    </w:tbl>
    <w:p w:rsidR="0066475F" w:rsidRPr="0066475F" w:rsidRDefault="0066475F" w:rsidP="006469E4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6475F" w:rsidRPr="0066475F" w:rsidRDefault="0066475F" w:rsidP="006469E4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475F" w:rsidRPr="0066475F" w:rsidRDefault="0066475F" w:rsidP="006469E4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66475F" w:rsidRPr="006647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69E4" w:rsidRPr="00985E5F" w:rsidRDefault="006469E4" w:rsidP="006469E4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Общие сведения о приложении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2010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— это приложение для создания диаграмм и схем, помогающее визуализировать, исследовать и распространять сложные данные.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сложные для понимания таблицы и текст можно преобразовать в наглядные доступные схемы.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современные фигуры и шаблоны для создания самых разнообразных схем в таких областях, как управление ИТ-средой, моделирование процессов, строительство и архитектурное проектирование, разработка пользовательского интерфейса, управление кадрами, проектами и т. д.</w:t>
      </w:r>
    </w:p>
    <w:p w:rsidR="00FD4ADF" w:rsidRPr="00985E5F" w:rsidRDefault="00FD4ADF" w:rsidP="00FD4ADF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D4ADF" w:rsidRPr="00985E5F" w:rsidRDefault="00FD4ADF" w:rsidP="00FD4ADF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Практическая работа №1</w:t>
      </w:r>
    </w:p>
    <w:p w:rsidR="006469E4" w:rsidRPr="00985E5F" w:rsidRDefault="006469E4" w:rsidP="006469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6469E4" w:rsidRPr="00985E5F" w:rsidRDefault="006469E4" w:rsidP="006469E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и применение шаблона</w:t>
      </w:r>
    </w:p>
    <w:p w:rsidR="006469E4" w:rsidRPr="00985E5F" w:rsidRDefault="006469E4" w:rsidP="006469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можно использовать встроенные шаблоны, создавать собственные и искать подходящие шаблоны на веб-сайте Office.com. На сайте Office.com представлен широкий набор популярных шаблонов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схемы процессов, схемы сетей и планы этажей зданий.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найти и применить шаблон в приложении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выполните указанные ниже действия.</w:t>
      </w:r>
    </w:p>
    <w:p w:rsidR="00FD4ADF" w:rsidRPr="00985E5F" w:rsidRDefault="00FD4ADF" w:rsidP="00FD4AD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ыберите шаблон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одно из указанных ниже действий.</w:t>
      </w:r>
    </w:p>
    <w:p w:rsidR="00FD4ADF" w:rsidRPr="00985E5F" w:rsidRDefault="00FD4ADF" w:rsidP="00FD4ADF">
      <w:pPr>
        <w:numPr>
          <w:ilvl w:val="1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использовать один из встроенных шаблонов, 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Категории шаблонов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нужную категорию и шаблон, а затем 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повторно использовать шаблон, выберите его 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Последние использовавшиеся шаблоны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использовать ранее созданный шаблон, 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Другие способы приступить к работе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пункт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 существующего документа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перейдите к нужному файлу и 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Создать новый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найти шаблон на сайте Office.com, 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Другие способы приступить к работе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пункт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Шаблоны Office.com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— нужный шаблон и 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агрузить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загрузить шаблон с сайта Office.com на компьютер.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Примечание. Шаблоны на сайте Office.com можно также искать прямо из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поиска шаблонов на сайте Office.com выберите 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Другие способы приступить к работе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пункт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Шаблоны Office.com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шаблонов на Office.com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введите одно или несколько условий поиска и нажмите кнопку со стрелкой.</w:t>
      </w:r>
    </w:p>
    <w:p w:rsidR="006469E4" w:rsidRPr="00985E5F" w:rsidRDefault="006469E4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</w:t>
      </w:r>
    </w:p>
    <w:p w:rsidR="00FD4ADF" w:rsidRPr="00985E5F" w:rsidRDefault="00FD4ADF" w:rsidP="00FD4A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</w:t>
      </w:r>
      <w:r w:rsidRPr="00985E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Microsoft Visio 2010</w:t>
      </w:r>
      <w:r w:rsidRPr="00985E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(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</w:t>
      </w:r>
      <w:r w:rsidRPr="00985E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— 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985E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— Microsoft Office — Microsoft Visio 2010).</w:t>
      </w:r>
    </w:p>
    <w:p w:rsidR="00FD4ADF" w:rsidRPr="00985E5F" w:rsidRDefault="00FD4ADF" w:rsidP="00FD4A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Простая 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Категории шаблонов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категорию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выбранной категории щелкните 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Простая 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 созданный документ.</w:t>
      </w:r>
    </w:p>
    <w:p w:rsidR="00FD4ADF" w:rsidRPr="00985E5F" w:rsidRDefault="00FD4ADF" w:rsidP="00FD4A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документ на основе шаблона Office.com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 проблем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Другие способы приступить к работе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пункт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Шаблоны Office.com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шаблонов на Office.com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впишите текст для поиска «схемы» и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ачать поиск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11" w:anchor="image.1.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28486" wp14:editId="3FA2B423">
            <wp:extent cx="5902325" cy="985520"/>
            <wp:effectExtent l="0" t="0" r="3175" b="5080"/>
            <wp:docPr id="10" name="Рисунок 10" descr="01_01sm[1]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01sm[1]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1.1.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шаблона Office.com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найденных шаблонов 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 проблем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агрузить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 созданный документ.</w:t>
      </w:r>
    </w:p>
    <w:p w:rsidR="00FD4ADF" w:rsidRPr="00985E5F" w:rsidRDefault="00FD4ADF" w:rsidP="00FD4A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документ на основе недавно использовавшего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Простая 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Последние использовавшиеся шаблоны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Простая 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 созданный документ.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схемы</w:t>
      </w:r>
    </w:p>
    <w:p w:rsidR="00FD4ADF" w:rsidRPr="00985E5F" w:rsidRDefault="00FD4ADF" w:rsidP="00FD4AD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ыберите шаблон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Другие способы приступить к работе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вариант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 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откроется шаблон схемы, большая часть пространства будет занята пустой страницей схемы. Рядом будет находиться окно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содержащее различные наборы элементов с фигурами (см. </w:t>
      </w:r>
      <w:hyperlink r:id="rId14" w:anchor="image.1.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58A0A" wp14:editId="03ED8DFC">
            <wp:extent cx="2957195" cy="3479165"/>
            <wp:effectExtent l="0" t="0" r="0" b="6985"/>
            <wp:docPr id="9" name="Рисунок 9" descr="01_02[1]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_02[1]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1.2.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Окно «Фигура»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Наборы элементов можно отличить по названиям в верхней части окна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 возможно, чтобы просмотреть все наборы элементов, нужно будет прокрутить область названий. Если щелкнуть название набора элементов, фигуры из этого набора появятся в области ниже.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добавления набора элементов в окно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действия.</w:t>
      </w:r>
    </w:p>
    <w:p w:rsidR="00FD4ADF" w:rsidRPr="00985E5F" w:rsidRDefault="00FD4ADF" w:rsidP="00FD4ADF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списке наведите мышь на название категории нужного набора элементов, затем щелкните название набора элементов.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Выбранный набор элементов появится 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</w:t>
      </w:r>
    </w:p>
    <w:p w:rsidR="00FD4ADF" w:rsidRPr="00985E5F" w:rsidRDefault="00FD4ADF" w:rsidP="00FD4AD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документ. Для этого:</w:t>
      </w:r>
    </w:p>
    <w:p w:rsidR="00FD4ADF" w:rsidRPr="00985E5F" w:rsidRDefault="00FD4ADF" w:rsidP="00FD4ADF">
      <w:pPr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Другие способы приступить к работе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 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Отобразите 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следующие наборы элементов: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схемы аудита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блоки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временной шкалы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выполните действия:</w:t>
      </w:r>
    </w:p>
    <w:p w:rsidR="00FD4ADF" w:rsidRPr="00985E5F" w:rsidRDefault="00FD4ADF" w:rsidP="00FD4ADF">
      <w:pPr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 Фигуры 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списке наведите мышь на название категории нужного набора элементов, затем щелкните название набора элементов:</w:t>
      </w:r>
    </w:p>
    <w:p w:rsidR="00FD4ADF" w:rsidRPr="00985E5F" w:rsidRDefault="00FD4ADF" w:rsidP="00FD4ADF">
      <w:pPr>
        <w:numPr>
          <w:ilvl w:val="2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 — Бизнес-процесс — Фигуры схемы аудита;</w:t>
      </w:r>
    </w:p>
    <w:p w:rsidR="00FD4ADF" w:rsidRPr="00985E5F" w:rsidRDefault="00FD4ADF" w:rsidP="00FD4ADF">
      <w:pPr>
        <w:numPr>
          <w:ilvl w:val="2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— Общие блоки;</w:t>
      </w:r>
    </w:p>
    <w:p w:rsidR="00FD4ADF" w:rsidRPr="00985E5F" w:rsidRDefault="00FD4ADF" w:rsidP="00FD4ADF">
      <w:pPr>
        <w:numPr>
          <w:ilvl w:val="2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— Простые фигуры;</w:t>
      </w:r>
    </w:p>
    <w:p w:rsidR="00FD4ADF" w:rsidRPr="00985E5F" w:rsidRDefault="00FD4ADF" w:rsidP="00FD4ADF">
      <w:pPr>
        <w:numPr>
          <w:ilvl w:val="2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Расписания — Фигуры временной шкалы.  </w:t>
      </w:r>
    </w:p>
    <w:p w:rsidR="00FD4ADF" w:rsidRPr="00985E5F" w:rsidRDefault="00FD4ADF" w:rsidP="00FD4AD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Просмотрите фигуры каждого набора элементов. Для этого 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название набора и просмотрите список фигур.</w:t>
      </w:r>
    </w:p>
    <w:p w:rsidR="00FD4ADF" w:rsidRPr="00985E5F" w:rsidRDefault="00FD4ADF" w:rsidP="00FD4AD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Измените вид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отображения фигур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схемы аудита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Значки и данные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называние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схемы аудита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правой кнопкой мыши.</w:t>
      </w:r>
    </w:p>
    <w:p w:rsidR="00FD4ADF" w:rsidRPr="00985E5F" w:rsidRDefault="00FD4ADF" w:rsidP="00FD4ADF">
      <w:pPr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контекстном меню выберите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Значки и данные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 наборы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временной шкалы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название набора правой кнопкой мыши.</w:t>
      </w:r>
    </w:p>
    <w:p w:rsidR="00FD4ADF" w:rsidRPr="00985E5F" w:rsidRDefault="00FD4ADF" w:rsidP="00FD4ADF">
      <w:pPr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контекстном меню выберите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акрыть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фигуры на схему</w:t>
      </w:r>
    </w:p>
    <w:p w:rsidR="00FD4ADF" w:rsidRPr="00985E5F" w:rsidRDefault="00FD4ADF" w:rsidP="00FD4ADF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нужную фигуру, удерживайте нажатой кнопку мыши.</w:t>
      </w:r>
    </w:p>
    <w:p w:rsidR="00FD4ADF" w:rsidRPr="00985E5F" w:rsidRDefault="00FD4ADF" w:rsidP="00FD4ADF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фигуру на страницу схемы.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</w:t>
      </w:r>
    </w:p>
    <w:p w:rsidR="00FD4ADF" w:rsidRPr="00985E5F" w:rsidRDefault="00FD4ADF" w:rsidP="00FD4ADF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на страницу схемы фигуры (см. </w:t>
      </w:r>
      <w:hyperlink r:id="rId17" w:anchor="image.1.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Оконченная фигура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(набор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схемы аудита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Прямоугольник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(набор элементов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Экспресс-фигуры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Ручной ввод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(набор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схемы аудита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6CA2AF" wp14:editId="21A9FEE0">
            <wp:extent cx="5664835" cy="4286885"/>
            <wp:effectExtent l="0" t="0" r="0" b="0"/>
            <wp:docPr id="8" name="Рисунок 8" descr="01_03sm[1]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_03sm[1]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1.3.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фигуры на схему</w:t>
      </w:r>
    </w:p>
    <w:p w:rsidR="00FD4ADF" w:rsidRPr="00985E5F" w:rsidRDefault="00FD4ADF" w:rsidP="00FD4ADF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Уменьшите размеры прямоугольника, используя размерные маркеры (см. </w:t>
      </w:r>
      <w:hyperlink r:id="rId20" w:anchor="image.1.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38F0D" wp14:editId="4AB397A0">
            <wp:extent cx="5177790" cy="1876425"/>
            <wp:effectExtent l="0" t="0" r="3810" b="9525"/>
            <wp:docPr id="7" name="Рисунок 7" descr="01_04[1]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_04[1]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1.4.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размера фигуры</w:t>
      </w:r>
    </w:p>
    <w:p w:rsidR="00FD4ADF" w:rsidRPr="00985E5F" w:rsidRDefault="00FD4ADF" w:rsidP="00FD4ADF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Измените цвет заливки прямоугольника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белый. Для этого: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прямоугольник (щелкните по нему левой клавишей мыши).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Заливка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списке вариантов заливок выберите белый цвет. </w:t>
      </w:r>
    </w:p>
    <w:p w:rsidR="00FD4ADF" w:rsidRPr="00985E5F" w:rsidRDefault="00FD4ADF" w:rsidP="00FD4ADF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Выровняйте центры фигур по вертикали. Для этого: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все фигуры, щелкнув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кнопку со списком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ыделить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Выделить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все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Выровнять по центру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Выровняйте интервалы между фигурами. Для этого: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Выделите все фигуры (если они еще не выделены), щелкнув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кнопку со списком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ыделить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Выделить все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Интервалы между фигурами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Распределить по вертикали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соединителя между двумя фигурами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соединить две фигуры на схеме выполните указанные ниже действия.</w:t>
      </w:r>
    </w:p>
    <w:p w:rsidR="00FD4ADF" w:rsidRPr="00985E5F" w:rsidRDefault="00FD4ADF" w:rsidP="00FD4AD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Соединительная линия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Наведите указатель мыши 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точку соединения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(синий крестик на стороне фигуры), от которого должна быть построена соединительная линия, точка соединения будет выделена в красный квадратик.</w:t>
      </w:r>
    </w:p>
    <w:p w:rsidR="00FD4ADF" w:rsidRPr="00985E5F" w:rsidRDefault="00FD4ADF" w:rsidP="00FD4AD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Прижмите левую клавишу мыши.</w:t>
      </w:r>
    </w:p>
    <w:p w:rsidR="00FD4ADF" w:rsidRPr="00985E5F" w:rsidRDefault="00FD4ADF" w:rsidP="00FD4AD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Протащите линию до точки соединения второй фигуры, к которой должна быть проведена линия.</w:t>
      </w:r>
    </w:p>
    <w:p w:rsidR="00FD4ADF" w:rsidRPr="00985E5F" w:rsidRDefault="00FD4ADF" w:rsidP="00FD4AD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Отпустите клавишу мыши.</w:t>
      </w:r>
    </w:p>
    <w:p w:rsidR="006469E4" w:rsidRPr="00985E5F" w:rsidRDefault="006469E4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Соедините друг с другом фигуры схемы, созданные в ходе выполнения задания 3 (см. </w:t>
      </w:r>
      <w:hyperlink r:id="rId23" w:anchor="image.1.5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1.5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CADEA" wp14:editId="5538CD36">
            <wp:extent cx="3990340" cy="4572000"/>
            <wp:effectExtent l="0" t="0" r="0" b="0"/>
            <wp:docPr id="6" name="Рисунок 6" descr="01_05[1]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_05[1]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1.5.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фигур на схеме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:rsidR="00FD4ADF" w:rsidRPr="00985E5F" w:rsidRDefault="00FD4ADF" w:rsidP="00FD4ADF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Соединительная линия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Оконченную фигуру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Прямоугольник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Наведите указатель мыши на нижнюю точку соединения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Оконченной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(точка соединения должна быть выделена в красный квадратик).</w:t>
      </w:r>
    </w:p>
    <w:p w:rsidR="00FD4ADF" w:rsidRPr="00985E5F" w:rsidRDefault="00FD4ADF" w:rsidP="00FD4ADF">
      <w:pPr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Прижмите левую клавишу мыши.</w:t>
      </w:r>
    </w:p>
    <w:p w:rsidR="00FD4ADF" w:rsidRPr="00985E5F" w:rsidRDefault="00FD4ADF" w:rsidP="00FD4ADF">
      <w:pPr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Протащите линию до верхней точки соединения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Прямоугольника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(точка соединения должна быть выделена в красный квадратик).</w:t>
      </w:r>
    </w:p>
    <w:p w:rsidR="00FD4ADF" w:rsidRPr="00985E5F" w:rsidRDefault="00FD4ADF" w:rsidP="00FD4ADF">
      <w:pPr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Отпустите клавишу мыши.</w:t>
      </w:r>
    </w:p>
    <w:p w:rsidR="00FD4ADF" w:rsidRPr="00985E5F" w:rsidRDefault="00FD4ADF" w:rsidP="00FD4ADF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Аналогичным образом соедините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Прямоугольник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Ручной ввод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текста в фигуры или на страницу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текста в фигуру</w:t>
      </w:r>
    </w:p>
    <w:p w:rsidR="00FD4ADF" w:rsidRPr="00985E5F" w:rsidRDefault="00FD4ADF" w:rsidP="00FD4AD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фигуру, в которую нужно добавить текст.</w:t>
      </w:r>
    </w:p>
    <w:p w:rsidR="00FD4ADF" w:rsidRPr="00985E5F" w:rsidRDefault="00FD4ADF" w:rsidP="00FD4AD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нужный текст.</w:t>
      </w:r>
    </w:p>
    <w:p w:rsidR="00FD4ADF" w:rsidRPr="00985E5F" w:rsidRDefault="00FD4ADF" w:rsidP="00FD4AD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только будет начат ввод,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переключит выделенную фигуру в режим редактирования текста. Чтобы добавить еще одну строку текста, нажмите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[ENTER]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завершения ввода щелкните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пустую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область на странице или нажмите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[ESC]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 выделите фигуру. В области текста появится маленький желтый управляющий маркер. Перетащите этот маркер, чтобы переместить текст.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текста на страницу</w:t>
      </w:r>
    </w:p>
    <w:p w:rsidR="00FD4ADF" w:rsidRPr="00985E5F" w:rsidRDefault="00FD4ADF" w:rsidP="00FD4ADF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Щелкните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пустую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область на странице, после чего появится текстовое поле.</w:t>
      </w:r>
    </w:p>
    <w:p w:rsidR="00FD4ADF" w:rsidRPr="00985E5F" w:rsidRDefault="00FD4ADF" w:rsidP="00FD4ADF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нужный текст.</w:t>
      </w:r>
    </w:p>
    <w:p w:rsidR="00FD4ADF" w:rsidRPr="00985E5F" w:rsidRDefault="00FD4ADF" w:rsidP="00FD4ADF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завершить работу с инструментом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Указатель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текстовое поле имеет те же характеристики, что и другие фигуры.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выделить это поле и изменить текст, перетащить поле в другую часть страницы или отформатировать текст с помощью групп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Шрифт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Абзац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</w:t>
      </w:r>
    </w:p>
    <w:p w:rsidR="00FD4ADF" w:rsidRPr="00985E5F" w:rsidRDefault="00FD4ADF" w:rsidP="00FD4AD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текст в фигуры (см. </w:t>
      </w:r>
      <w:hyperlink r:id="rId26" w:anchor="image.1.6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1.6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Оконченную фигуру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Управление внутренними аудитами предприятия.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Прямоугольник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Разработка и корректировка программы внутренних аудитов предприятия на год.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Ручной ввод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Назначение ведущего аудитора и группы аудита для проведения текущих аудитов.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257D56" wp14:editId="5C463B96">
            <wp:extent cx="5023485" cy="5082540"/>
            <wp:effectExtent l="0" t="0" r="5715" b="3810"/>
            <wp:docPr id="5" name="Рисунок 5" descr="01_06[1]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_06[1]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1.6.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текста в фигуру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Указатель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фигуру, в которую добавляется текст.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с кл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авиатуры.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 шрифта или фигуры так, чтобы текст хорошо размещался внутри фигуры.</w:t>
      </w:r>
    </w:p>
    <w:p w:rsidR="00FD4ADF" w:rsidRPr="00985E5F" w:rsidRDefault="00FD4ADF" w:rsidP="00FD4ADF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на страницу текст «Начальник отдела качества» (см. </w:t>
      </w:r>
      <w:hyperlink r:id="rId29" w:anchor="image.1.7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1.7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Для этого: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пустую область страницы для размещения текста слева от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Прямоугольник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с кл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авиатуры.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Отформатируйте текст.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Закончите работу с инструментом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выбрав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Указатель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Скопируйте текстовый блок и расположите его напротив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Ручной ввод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68C056" wp14:editId="06A76ABA">
            <wp:extent cx="4512310" cy="5225415"/>
            <wp:effectExtent l="0" t="0" r="2540" b="0"/>
            <wp:docPr id="4" name="Рисунок 4" descr="01_07[1]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_07[1]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1.7.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текста на страницу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Форматирование схем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добавить фон в документ, выполните указанные ниже действия.</w:t>
      </w:r>
    </w:p>
    <w:p w:rsidR="00FD4ADF" w:rsidRPr="00985E5F" w:rsidRDefault="00FD4ADF" w:rsidP="00FD4AD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Подложки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Подложки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нужную подложку. В схему будет добавлена новая фоновая страница (по умолчанию этой странице присваивается имя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 Visio-1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которую можно просмотреть на вкладках страниц в нижней части области построения схемы (см. </w:t>
      </w:r>
      <w:hyperlink r:id="rId32" w:anchor="image.1.8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1.8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B61FFC" wp14:editId="68F5EC26">
            <wp:extent cx="5201285" cy="795655"/>
            <wp:effectExtent l="0" t="0" r="0" b="4445"/>
            <wp:docPr id="3" name="Рисунок 3" descr="01_08[1]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_08[1]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1.8.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Вкладки страниц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переименовать вкладку страницы выполните указанные ниже действия.</w:t>
      </w:r>
    </w:p>
    <w:p w:rsidR="00FD4ADF" w:rsidRPr="00985E5F" w:rsidRDefault="00FD4ADF" w:rsidP="00FD4AD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правой клавишей мыши по переименовываемой вкладке.</w:t>
      </w:r>
    </w:p>
    <w:p w:rsidR="00FD4ADF" w:rsidRPr="00985E5F" w:rsidRDefault="00FD4ADF" w:rsidP="00FD4AD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контекстном меню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ереименовать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название вкладки.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:rsidR="00FD4ADF" w:rsidRPr="00985E5F" w:rsidRDefault="00FD4ADF" w:rsidP="00FD4AD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двойной щелчок мышью по названию переименовываемой вкладки.</w:t>
      </w:r>
    </w:p>
    <w:p w:rsidR="00FD4ADF" w:rsidRPr="00985E5F" w:rsidRDefault="00FD4ADF" w:rsidP="00FD4AD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название вкладки.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добавить в документ рамку или заголовок, выполните указанные ниже действия.</w:t>
      </w:r>
    </w:p>
    <w:p w:rsidR="00FD4ADF" w:rsidRPr="00985E5F" w:rsidRDefault="00FD4ADF" w:rsidP="00FD4ADF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Рамки и заголовки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нужный заголовок.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Заголовок и рамка будут добавлены на страницу фона (по умолчанию этой странице присваивается имя Фон Visio-1). Чтобы изменить заголовок, необходимо внести изменения на странице фона.</w:t>
      </w:r>
    </w:p>
    <w:p w:rsidR="00FD4ADF" w:rsidRPr="00985E5F" w:rsidRDefault="00FD4ADF" w:rsidP="00FD4AD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нижней части области построения схемы щелкните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Фон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Visio-1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35" w:anchor="image.1.8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1.8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текст заголовка. При этом будет выделена вся рамка, но если начать ввод, будет изменяться текст заголовка по умолчанию.</w:t>
      </w:r>
    </w:p>
    <w:p w:rsidR="00FD4ADF" w:rsidRPr="00985E5F" w:rsidRDefault="00FD4ADF" w:rsidP="00FD4AD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нужный заголовок.</w:t>
      </w:r>
    </w:p>
    <w:p w:rsidR="00FD4ADF" w:rsidRPr="00985E5F" w:rsidRDefault="00FD4ADF" w:rsidP="00FD4AD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отредактировать другой текст в рамке, нужно сначала выделить всю рамку целиком, а затем щелкнуть текст, который требуется изменить, и начать ввод.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применить единую цветовую схему и другие эффекты форматирования к схеме, выполните указанные ниже действия.</w:t>
      </w:r>
    </w:p>
    <w:p w:rsidR="00FD4ADF" w:rsidRPr="00985E5F" w:rsidRDefault="00FD4ADF" w:rsidP="00FD4ADF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наведите указатель на различные темы. На странице появится тема в режиме предварительного просмотра.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просмотреть другие доступные темы, 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15355" wp14:editId="3F96C270">
            <wp:extent cx="142240" cy="189865"/>
            <wp:effectExtent l="0" t="0" r="0" b="635"/>
            <wp:docPr id="2" name="Рисунок 2" descr="01_08_1[1]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_08_1[1]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нужную тему, чтобы применить ее к схеме.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</w:t>
      </w:r>
    </w:p>
    <w:p w:rsidR="00FD4ADF" w:rsidRPr="00985E5F" w:rsidRDefault="00FD4ADF" w:rsidP="00FD4ADF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схемы, подготовленной при выполнении задания 5, задайте фон «Поток» голубого цвета. Для этого:</w:t>
      </w:r>
    </w:p>
    <w:p w:rsidR="00FD4ADF" w:rsidRPr="00985E5F" w:rsidRDefault="00FD4ADF" w:rsidP="00FD4ADF">
      <w:pPr>
        <w:numPr>
          <w:ilvl w:val="1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Подложки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Подложки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выберите название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добавляемого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фона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Поток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Подложки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Подложки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 фона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голубой цвет в открывшемся списке цветов. </w:t>
      </w:r>
    </w:p>
    <w:p w:rsidR="00FD4ADF" w:rsidRPr="00985E5F" w:rsidRDefault="00FD4ADF" w:rsidP="00FD4ADF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Переименуйте вкладки страниц:</w:t>
      </w:r>
    </w:p>
    <w:p w:rsidR="00FD4ADF" w:rsidRPr="00985E5F" w:rsidRDefault="00FD4ADF" w:rsidP="00FD4ADF">
      <w:pPr>
        <w:numPr>
          <w:ilvl w:val="1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со схемой — Схема аудита;</w:t>
      </w:r>
    </w:p>
    <w:p w:rsidR="00FD4ADF" w:rsidRPr="00985E5F" w:rsidRDefault="00FD4ADF" w:rsidP="00FD4ADF">
      <w:pPr>
        <w:numPr>
          <w:ilvl w:val="1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подложки — Фон.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переименования вкладки страницы выполните по ней двойной щелчок мышью и введите нужное название.</w:t>
      </w:r>
    </w:p>
    <w:p w:rsidR="00FD4ADF" w:rsidRPr="00985E5F" w:rsidRDefault="00FD4ADF" w:rsidP="00FD4ADF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Сформируйте рамки и заголовки страниц, используя схему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«Эркер»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Подложка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Рамки и заготовки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схему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«Эркер»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вкладку подложки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измените заголовок: Схема внутреннего аудита предприятия.</w:t>
      </w:r>
    </w:p>
    <w:p w:rsidR="00FD4ADF" w:rsidRPr="00985E5F" w:rsidRDefault="00FD4ADF" w:rsidP="00FD4ADF">
      <w:pPr>
        <w:numPr>
          <w:ilvl w:val="1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 к схеме тему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«Простая тень»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выбрав ее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Печать схемы</w:t>
      </w:r>
    </w:p>
    <w:p w:rsidR="00FD4ADF" w:rsidRPr="00985E5F" w:rsidRDefault="00FD4ADF" w:rsidP="00FD4ADF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вывести схему на печать, 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диалоговом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указанные ниже действия.</w:t>
      </w:r>
    </w:p>
    <w:p w:rsidR="00FD4ADF" w:rsidRPr="00985E5F" w:rsidRDefault="00FD4ADF" w:rsidP="00FD4ADF">
      <w:pPr>
        <w:numPr>
          <w:ilvl w:val="1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нужный принтер (если он еще не выбран).</w:t>
      </w:r>
    </w:p>
    <w:p w:rsidR="00FD4ADF" w:rsidRPr="00985E5F" w:rsidRDefault="00FD4ADF" w:rsidP="00FD4ADF">
      <w:pPr>
        <w:numPr>
          <w:ilvl w:val="1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укажите диапазон страниц документа для печати.</w:t>
      </w:r>
    </w:p>
    <w:p w:rsidR="00FD4ADF" w:rsidRPr="00985E5F" w:rsidRDefault="00FD4ADF" w:rsidP="00FD4ADF">
      <w:pPr>
        <w:numPr>
          <w:ilvl w:val="1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Число копий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укажите количество копий, которые нужно напечатать. </w:t>
      </w:r>
    </w:p>
    <w:p w:rsidR="00FD4ADF" w:rsidRPr="00985E5F" w:rsidRDefault="00FD4ADF" w:rsidP="00FD4ADF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Настроив все параметры печати, 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Сохранение схемы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Можно сохранить схему как обычный файл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работать над ним вместе с другими пользователями, на компьютере которых установлено приложение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Кроме того, при сохранении схемы можно выбрать один из множества других форматов непосредственно в диалоговом окне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 как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 как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затем выберите нужный формат в списке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файла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того, как планируется использовать схему и организовать совместную работу с ней, могут потребоваться разные форматы:</w:t>
      </w:r>
    </w:p>
    <w:p w:rsidR="00FD4ADF" w:rsidRPr="00985E5F" w:rsidRDefault="00FD4ADF" w:rsidP="00FD4ADF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обычный файл изображения, в том числе в форматах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JPG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PNG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BMP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4ADF" w:rsidRPr="00985E5F" w:rsidRDefault="00FD4ADF" w:rsidP="00FD4ADF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веб-страница в формате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HTM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(файлы изображений и другие файлы ресурсов сохраняются во вложенной папке в том же расположении, в котором сохранен HTM-файл);</w:t>
      </w:r>
    </w:p>
    <w:p w:rsidR="00FD4ADF" w:rsidRPr="00985E5F" w:rsidRDefault="00FD4ADF" w:rsidP="00FD4ADF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PDF-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XPS-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файл;</w:t>
      </w:r>
    </w:p>
    <w:p w:rsidR="00FD4ADF" w:rsidRPr="00985E5F" w:rsidRDefault="00FD4ADF" w:rsidP="00FD4ADF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чертеж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AutoCAD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DWG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DXF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Задание 7</w:t>
      </w:r>
    </w:p>
    <w:p w:rsidR="00FD4ADF" w:rsidRPr="00985E5F" w:rsidRDefault="00FD4ADF" w:rsidP="00FD4AD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схему, подготовленную при выполнении задания 6, в папке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формате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 (.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vsd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под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именем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внутреннего аудита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папку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хранения схемы.</w:t>
      </w:r>
    </w:p>
    <w:p w:rsidR="00FD4ADF" w:rsidRPr="00985E5F" w:rsidRDefault="00FD4ADF" w:rsidP="00FD4ADF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Проверьте установленный тип файла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 (.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vsd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имя файла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внутреннего аудита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подготовленную схему в папке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формате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PDF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 тем же именем. Для этого:</w:t>
      </w:r>
    </w:p>
    <w:p w:rsidR="00FD4ADF" w:rsidRPr="00985E5F" w:rsidRDefault="00FD4ADF" w:rsidP="00FD4ADF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 как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папку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тип файла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PDF (.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pdf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Закройте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Открытие схемы</w:t>
      </w:r>
    </w:p>
    <w:p w:rsidR="00FD4ADF" w:rsidRPr="00985E5F" w:rsidRDefault="00FD4ADF" w:rsidP="00FD4ADF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ткрыть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левой области диалогового окна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ткрыть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диск или папку с документом.</w:t>
      </w:r>
    </w:p>
    <w:p w:rsidR="00FD4ADF" w:rsidRPr="00985E5F" w:rsidRDefault="00FD4ADF" w:rsidP="00FD4ADF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правой области диалогового окна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ткрыть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откройте папку, содержащую нужный документ.</w:t>
      </w:r>
    </w:p>
    <w:p w:rsidR="00FD4ADF" w:rsidRPr="00985E5F" w:rsidRDefault="00FD4ADF" w:rsidP="00FD4ADF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документ и 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ткрыть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8</w:t>
      </w:r>
    </w:p>
    <w:p w:rsidR="00FD4ADF" w:rsidRPr="00985E5F" w:rsidRDefault="00FD4ADF" w:rsidP="00FD4ADF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</w:t>
      </w:r>
      <w:r w:rsidRPr="00985E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Microsoft Visio (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</w:t>
      </w:r>
      <w:r w:rsidRPr="00985E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— 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985E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— Microsoft Office — Microsoft Visio 2010).</w:t>
      </w:r>
    </w:p>
    <w:p w:rsidR="00FD4ADF" w:rsidRPr="00985E5F" w:rsidRDefault="00FD4ADF" w:rsidP="00FD4ADF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файл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внутреннего аудита.vsd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(Файл — Открыть…).</w:t>
      </w:r>
    </w:p>
    <w:p w:rsidR="00FD4ADF" w:rsidRPr="00985E5F" w:rsidRDefault="00FD4ADF" w:rsidP="00FD4ADF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Внесите изменения в схему (см. </w:t>
      </w:r>
      <w:hyperlink r:id="rId38" w:anchor="image.1.9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1.9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и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AE255F" wp14:editId="54DC6974">
            <wp:extent cx="4809490" cy="5902325"/>
            <wp:effectExtent l="0" t="0" r="0" b="3175"/>
            <wp:docPr id="1" name="Рисунок 1" descr="01_09sm[1]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_09sm[1]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39" w:rsidRPr="00985E5F" w:rsidRDefault="00FD4ADF" w:rsidP="00FD4A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5E5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Рис. 1.9. </w:t>
      </w:r>
      <w:r w:rsidRPr="00985E5F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Измененная схема внутреннего аудита предприятия</w:t>
      </w:r>
    </w:p>
    <w:p w:rsidR="00FD4ADF" w:rsidRPr="00985E5F" w:rsidRDefault="00FD4ADF" w:rsidP="00FD4A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469E4" w:rsidRPr="00985E5F" w:rsidRDefault="006469E4" w:rsidP="006469E4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Практическая работа №2</w:t>
      </w:r>
    </w:p>
    <w:p w:rsidR="006469E4" w:rsidRPr="00985E5F" w:rsidRDefault="006469E4" w:rsidP="006469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продолжим рассматривать работу с фигурами схемы. Изучим параметры фигур, способы связывания фигур друг с другом в схеме, размещения относительно друг друга и страницы, а также работа с группами фигур.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Стандартные фигуры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простой способ создания фигуры — ее перенос из набора фигур на схему. Основные категории наборов фигур, устанавливаемые по умолчанию при инсталляции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увидеть, если щелкнуть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Фигуры, которые могут использоваться при построении большинства схем, расположены в категории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 ним относятся: блоки (см. </w:t>
      </w:r>
      <w:hyperlink r:id="rId41" w:anchor="image.2.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); простые фигуры (см. </w:t>
      </w:r>
      <w:hyperlink r:id="rId42" w:anchor="image.2.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); рельефные блоки (см. </w:t>
      </w:r>
      <w:hyperlink r:id="rId43" w:anchor="image.2.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); трехмерные блоки (см. </w:t>
      </w:r>
      <w:hyperlink r:id="rId44" w:anchor="image.2.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C66CF8" wp14:editId="254F3A2A">
            <wp:extent cx="2602977" cy="2624447"/>
            <wp:effectExtent l="0" t="0" r="6985" b="5080"/>
            <wp:docPr id="42" name="Рисунок 42" descr="02_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_01[1]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42" cy="26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фигур «Блоки»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72F74" wp14:editId="566458F2">
            <wp:extent cx="2660073" cy="2711689"/>
            <wp:effectExtent l="0" t="0" r="6985" b="0"/>
            <wp:docPr id="41" name="Рисунок 41" descr="02_02[1]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2_02[1]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82" cy="271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фигур «Простые фигуры»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513A7" wp14:editId="57BFE268">
            <wp:extent cx="2665743" cy="2766950"/>
            <wp:effectExtent l="0" t="0" r="1270" b="0"/>
            <wp:docPr id="40" name="Рисунок 40" descr="02_03[1]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2_03[1]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93" cy="27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фигур «Рельефные блоки»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5D8978" wp14:editId="5A6FAAB1">
            <wp:extent cx="2743200" cy="2933903"/>
            <wp:effectExtent l="0" t="0" r="0" b="0"/>
            <wp:docPr id="39" name="Рисунок 39" descr="02_04[1]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2_04[1]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85" cy="29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2.4.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фигур «Трехмерные блоки»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Дополнительные решения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включает в себя наборы фигур, содержащие заголовки, графические примитивы, декоративные элементы, значки, размеры, соединительные линии и др.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Пользовательские фигуры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Пользовательские фигуры создаются при помощи инструментов: прямоугольник; эллипс; линия;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полилиния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 дуга; карандаш (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hyperlink r:id="rId52" w:anchor="image.2.5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</w:t>
        </w:r>
        <w:proofErr w:type="spellEnd"/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 2.5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 находятся 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429F0" wp14:editId="19F9834D">
            <wp:extent cx="2078182" cy="1948269"/>
            <wp:effectExtent l="0" t="0" r="0" b="0"/>
            <wp:docPr id="38" name="Рисунок 38" descr="02_05[1]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2_05[1]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76" cy="195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2.5.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для создания пользовательских линий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рисования пользовательской фигуры выберите нужный инструмент, прижмите левую клавишу мыши на схеме в начале рисования фигуры и, не отпуская мышь, протащите фигуру до конца рисования.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вычерчивания правильной фигуры (например, квадрата, а не прямоугольника), придерживайте во время рисования клавишу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Shift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клавиатуре.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</w:t>
      </w:r>
    </w:p>
    <w:p w:rsidR="00FD4ADF" w:rsidRPr="00985E5F" w:rsidRDefault="00FD4ADF" w:rsidP="00FD4ADF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2010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документ.</w:t>
      </w:r>
    </w:p>
    <w:p w:rsidR="00FD4ADF" w:rsidRPr="00985E5F" w:rsidRDefault="00FD4ADF" w:rsidP="00FD4ADF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наборы фигур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Разместите на схеме прямоугольник и пятиугольник (см. </w:t>
      </w:r>
      <w:hyperlink r:id="rId55" w:anchor="image.2.6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2.6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2EF3C5" wp14:editId="684A9B64">
            <wp:extent cx="2256312" cy="2216566"/>
            <wp:effectExtent l="0" t="0" r="0" b="0"/>
            <wp:docPr id="37" name="Рисунок 37" descr="02_06[1]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2_06[1]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02" cy="22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2.6.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фигуры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4. Используя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постройте на схеме параллелограмм (см. </w:t>
      </w:r>
      <w:hyperlink r:id="rId58" w:anchor="image.2.7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2.7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82878" wp14:editId="32752E9B">
            <wp:extent cx="3123210" cy="2166889"/>
            <wp:effectExtent l="0" t="0" r="1270" b="5080"/>
            <wp:docPr id="36" name="Рисунок 36" descr="02_07[1]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2_07[1]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74" cy="217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2.7.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Пользовательские фигуры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5. Откройте 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набор фигур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Соединительные линии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Дополнительные решения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Используя фигуры этого набора, измените схему (см. </w:t>
      </w:r>
      <w:hyperlink r:id="rId61" w:anchor="image.2.8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2.8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Примечание: для изменения параметров линии (толщины, штриховки, стрелок)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Фигура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нужный название нужного параметра для настройки: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Толщина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Штрихи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Стрелки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9ADD3" wp14:editId="40DE565D">
            <wp:extent cx="3954483" cy="2409787"/>
            <wp:effectExtent l="0" t="0" r="8255" b="0"/>
            <wp:docPr id="35" name="Рисунок 35" descr="02_08sm[1]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2_08sm[1]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49" cy="240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2.8.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Соединительные линии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Сохраните схему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размера, поворот, перемещение, управление поведением фигуры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изменения размера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следующие нижеследующие действия.</w:t>
      </w:r>
    </w:p>
    <w:p w:rsidR="00FD4ADF" w:rsidRPr="00985E5F" w:rsidRDefault="00FD4ADF" w:rsidP="00FD4ADF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фигуру (щелкните по ней левой клавишей мыши).</w:t>
      </w:r>
    </w:p>
    <w:p w:rsidR="00FD4ADF" w:rsidRPr="00985E5F" w:rsidRDefault="00FD4ADF" w:rsidP="00FD4ADF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размерные маркеры (голубые квадратики на серединах сторон и в вершинах фигуры), измените размер (см. </w:t>
      </w:r>
      <w:hyperlink r:id="rId64" w:anchor="image.2.9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2.9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3F80A" wp14:editId="296F71B3">
            <wp:extent cx="3479470" cy="1774748"/>
            <wp:effectExtent l="0" t="0" r="6985" b="0"/>
            <wp:docPr id="34" name="Рисунок 34" descr="02_09sm[1]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2_09sm[1]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98" cy="17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2.9.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размера фигуры 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поворота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следующие действия.</w:t>
      </w:r>
    </w:p>
    <w:p w:rsidR="00FD4ADF" w:rsidRPr="00985E5F" w:rsidRDefault="00FD4ADF" w:rsidP="00FD4ADF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фигуру (щелкните по ней левой клавишей мыши).</w:t>
      </w:r>
    </w:p>
    <w:p w:rsidR="00FD4ADF" w:rsidRPr="00985E5F" w:rsidRDefault="00FD4ADF" w:rsidP="00FD4ADF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маркер поворота (голубой кружок), разверните фигуру (см. </w:t>
      </w:r>
      <w:hyperlink r:id="rId67" w:anchor="image.2.10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2.10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9A03E" wp14:editId="7635378C">
            <wp:extent cx="2981730" cy="2505694"/>
            <wp:effectExtent l="0" t="0" r="0" b="9525"/>
            <wp:docPr id="33" name="Рисунок 33" descr="02_10[1]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2_10[1]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63" cy="25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2.10.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 фигуры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перемещения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следующие действия.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Прижмите левую клавишу мыши на фигуре и, не отпуская мышь, перетащите фигуру в нужное место. Отпустите мышь.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фигуру (щелкните по ней левой клавишей мыши) и сдвиньте, используя стрелки управления курсором на клавиатуре.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управления поведением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фигуры используются управляющие маркеры (желтые маркеры в форме ромба). В зависимости от фигуры управляющие маркеры могут настраивать положение линии, форму стрелки или соединяться с другими фигурами. Чтобы узнать, что делает конкретный управляющий маркер, укажите на этот маркер мышью и прочтите всплывающую подсказку (см. </w:t>
      </w:r>
      <w:hyperlink r:id="rId70" w:anchor="image.2.1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2.11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A0EB92" wp14:editId="227A27AB">
            <wp:extent cx="3681351" cy="1975804"/>
            <wp:effectExtent l="0" t="0" r="0" b="5715"/>
            <wp:docPr id="32" name="Рисунок 32" descr="02_11[1]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2_11[1]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49" cy="19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Управляющие маркеры фигуры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Ethernet</w:t>
      </w:r>
      <w:proofErr w:type="spellEnd"/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Задание 2</w:t>
      </w:r>
    </w:p>
    <w:p w:rsidR="00FD4ADF" w:rsidRPr="00985E5F" w:rsidRDefault="00FD4ADF" w:rsidP="00FD4ADF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схему, созданную при выполнении задания 1, используя перемещение, изменение размера и поворот фигур (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hyperlink r:id="rId73" w:anchor="image.2.1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</w:t>
        </w:r>
        <w:proofErr w:type="spellEnd"/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 2.12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 Обратите внимание, как ведут себя соединительные линии при изменении размеров, повороте и перемещении стандартных фигур и фигур пользователя.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5086B0" wp14:editId="034BF74A">
            <wp:extent cx="3241964" cy="2137434"/>
            <wp:effectExtent l="0" t="0" r="0" b="0"/>
            <wp:docPr id="31" name="Рисунок 31" descr="02_12sm[1]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2_12sm[1]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96" cy="214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Измененная схема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Сохраните и закройте схему.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страницы, масштаб, линейка, сетка, направляющие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Параметры страницы, такие как размер,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автоподбор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и ориентация, задаются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настройки параметров, не отраженных в данной группе, 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правом нижнем углу группы (см. </w:t>
      </w:r>
      <w:hyperlink r:id="rId76" w:anchor="image.2.1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2.13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 Эта кнопка открывает окно настроек «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«.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A9433" wp14:editId="71F4127D">
            <wp:extent cx="4490706" cy="2090057"/>
            <wp:effectExtent l="0" t="0" r="5715" b="5715"/>
            <wp:docPr id="30" name="Рисунок 30" descr="02_13sm[1]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2_13sm[1]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53" cy="209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«Параметры страницы»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Масштаб страницы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отображения страницы определяется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Также масштаб можно изменить при помощи ползунка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правом нижнем углу окна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окна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Панорама и масштаб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подключается и отключается кнопкой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Панорама и масштаб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79" w:anchor="image.2.1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2.14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62B77" wp14:editId="3F6E36FE">
            <wp:extent cx="5438899" cy="2297854"/>
            <wp:effectExtent l="0" t="0" r="0" b="7620"/>
            <wp:docPr id="29" name="Рисунок 29" descr="02_14sm[1]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_14sm[1]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65" cy="229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2.14.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масштаба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Линейка и сетка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более удобного размещения фигур на схеме можно использовать линейку и сетку. Чтобы подключить эти объекты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поставьте соответствующие флажки. Для настройки параметров откройте окно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Линейка и сетка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щелкнув одноименную кнопку в правом нижнем углу группы (см. </w:t>
      </w:r>
      <w:hyperlink r:id="rId82" w:anchor="image.2.15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2.15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0820C" wp14:editId="7FC9BCAE">
            <wp:extent cx="5177790" cy="2161540"/>
            <wp:effectExtent l="0" t="0" r="3810" b="0"/>
            <wp:docPr id="28" name="Рисунок 28" descr="02_15sm[1]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2_15sm[1]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2.15.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«Линейка и сетка»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Направляющие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Направляющие представляют собой вспомогательные линии, не выводимые на печать и предназначенные для удобного размещения фигур на схеме. Направляющие линии могут быть горизонтальными и вертикальными, также можно выполнить поворот любой из этих линий аналогично повороту фигур.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горизонтальной (вертикальной) направляющей прижмите левую клавишу мыши на горизонтальной (вертикальной) линейке и перетащите мышь, а вместе с ней и направляющую, в нужное положение на странице.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отображения направляющих на странице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поставьте 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Направляющие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скрытия направляющих — снимите поставленный флажок.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удаления направляющей выделите ее и щелкните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Delete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клавиатуре.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</w:t>
      </w:r>
    </w:p>
    <w:p w:rsidR="00FD4ADF" w:rsidRPr="00985E5F" w:rsidRDefault="00FD4ADF" w:rsidP="00FD4AD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Создайте новый документ.</w:t>
      </w:r>
    </w:p>
    <w:p w:rsidR="00FD4ADF" w:rsidRPr="00985E5F" w:rsidRDefault="00FD4ADF" w:rsidP="00FD4AD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масштаб отображения документа 100% (вкладка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кнопка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подключите следующие элементы окна, если они еще не подключены: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Линейка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Сетка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Направляющие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Постройте вертикальную направляющую, расположив ее на метке 80 мм. Для этого:</w:t>
      </w:r>
    </w:p>
    <w:p w:rsidR="00FD4ADF" w:rsidRPr="00985E5F" w:rsidRDefault="00FD4ADF" w:rsidP="00FD4ADF">
      <w:pPr>
        <w:numPr>
          <w:ilvl w:val="1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Наведите мышь на вертикальную линейку.</w:t>
      </w:r>
    </w:p>
    <w:p w:rsidR="00FD4ADF" w:rsidRPr="00985E5F" w:rsidRDefault="00FD4ADF" w:rsidP="00FD4ADF">
      <w:pPr>
        <w:numPr>
          <w:ilvl w:val="1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Прижмите левую клавишу мыши и, не отпуская ее, сдвиньте мышь (вместе с направляющей) на метку 80 мм. </w:t>
      </w:r>
    </w:p>
    <w:p w:rsidR="00FD4ADF" w:rsidRPr="00985E5F" w:rsidRDefault="00FD4ADF" w:rsidP="00FD4AD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Визуальные подсказки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подключите подсказку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Динамическая таблица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 подсказка помогает изменить размер, положение и выравнивание фигур относительно друг друга.</w:t>
      </w:r>
    </w:p>
    <w:p w:rsidR="00FD4ADF" w:rsidRPr="00985E5F" w:rsidRDefault="00FD4ADF" w:rsidP="00FD4AD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фигуры открытых наборов, постройте схему, приклеив центры фигур к направляющей (см. </w:t>
      </w:r>
      <w:hyperlink r:id="rId85" w:anchor="image.2.16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2.16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85380" wp14:editId="4C8842D2">
            <wp:extent cx="3906982" cy="3967394"/>
            <wp:effectExtent l="0" t="0" r="0" b="0"/>
            <wp:docPr id="27" name="Рисунок 27" descr="02_16sm[1]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2_16sm[1]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043" cy="397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2.16.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схемы с использованием стандартных фигур (этап 1)</w:t>
      </w:r>
    </w:p>
    <w:p w:rsidR="00FD4ADF" w:rsidRPr="00985E5F" w:rsidRDefault="00FD4ADF" w:rsidP="00FD4ADF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Постройте горизонтальную направляющую, расположив ее по центру прямоугольника «Канал связи». Для этого:</w:t>
      </w:r>
    </w:p>
    <w:p w:rsidR="00FD4ADF" w:rsidRPr="00985E5F" w:rsidRDefault="00FD4ADF" w:rsidP="00FD4ADF">
      <w:pPr>
        <w:numPr>
          <w:ilvl w:val="1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Наведите мышь на горизонтальную линейку.</w:t>
      </w:r>
    </w:p>
    <w:p w:rsidR="00FD4ADF" w:rsidRPr="00985E5F" w:rsidRDefault="00FD4ADF" w:rsidP="00FD4ADF">
      <w:pPr>
        <w:numPr>
          <w:ilvl w:val="1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Прижмите левую клавишу мыши и, не отпуская ее, сдвиньте мышь (вместе с линией) в нужное положение. </w:t>
      </w:r>
    </w:p>
    <w:p w:rsidR="00FD4ADF" w:rsidRPr="00985E5F" w:rsidRDefault="00FD4ADF" w:rsidP="00FD4ADF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Достройте схему, приклеив центры новых фигур к горизонтальной направляющей (см. </w:t>
      </w:r>
      <w:hyperlink r:id="rId88" w:anchor="image.2.17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2.17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84CBB" wp14:editId="7C245E9F">
            <wp:extent cx="5807033" cy="921064"/>
            <wp:effectExtent l="0" t="0" r="3810" b="0"/>
            <wp:docPr id="26" name="Рисунок 26" descr="02_17[1]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_17[1]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27" cy="9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2.17.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схемы с использованием стандартных фигур (этап 2)</w:t>
      </w:r>
    </w:p>
    <w:p w:rsidR="00FD4ADF" w:rsidRPr="00985E5F" w:rsidRDefault="00FD4ADF" w:rsidP="00FD4ADF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Скройте сетку. Для этого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снимите 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Сетка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Скройте направляющие. Для этого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снимите 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Направляющие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фигуры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Соединительные линии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соедините верхнюю часть блоков схемы (см. </w:t>
      </w:r>
      <w:hyperlink r:id="rId91" w:anchor="image.2.18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2.18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6469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EFEE9" wp14:editId="639601F1">
            <wp:extent cx="3788228" cy="2212783"/>
            <wp:effectExtent l="0" t="0" r="3175" b="0"/>
            <wp:docPr id="25" name="Рисунок 25" descr="02_18[1]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2_18[1]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58" cy="22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2.18.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схемы с использованием стандартных фигур (этап 3)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схему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Передача информации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подсказки «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Автосоединение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для соединения фигур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Подключение подсказки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Автосоединение</w:t>
      </w:r>
      <w:proofErr w:type="spellEnd"/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Подсказка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Автосоединение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помогает добавлять, соединять, выравнивать и размещать фигуры. Для ее подключения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Визуальные подсказки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поставьте флажок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Автосоединение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Автоматическое соединение двух фигур</w:t>
      </w:r>
    </w:p>
    <w:p w:rsidR="00FD4ADF" w:rsidRPr="00985E5F" w:rsidRDefault="00FD4ADF" w:rsidP="00FD4ADF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первую фигуру на страницу документа.</w:t>
      </w:r>
    </w:p>
    <w:p w:rsidR="00FD4ADF" w:rsidRPr="00985E5F" w:rsidRDefault="00FD4ADF" w:rsidP="00FD4ADF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Подключите подсказку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Автосоединение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она не подключена.</w:t>
      </w:r>
    </w:p>
    <w:p w:rsidR="00FD4ADF" w:rsidRPr="00985E5F" w:rsidRDefault="00FD4ADF" w:rsidP="00FD4ADF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Начните перемещение следующей фигуры на схему. Задержите указатель мыши над фигурой, которая уже находится на странице. Обратите внимание на небольшие голубые стрелки на четырех сторонах фигуры. Это стрелки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автосоединения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hyperlink r:id="rId94" w:anchor="image.2.19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</w:t>
        </w:r>
        <w:proofErr w:type="spellEnd"/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 2.19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которые можно использовать для соединения фигур.</w:t>
      </w:r>
    </w:p>
    <w:p w:rsidR="00FD4ADF" w:rsidRPr="00985E5F" w:rsidRDefault="00FD4ADF" w:rsidP="00985E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D55777" wp14:editId="6F892CB2">
            <wp:extent cx="5343896" cy="1365439"/>
            <wp:effectExtent l="0" t="0" r="0" b="6350"/>
            <wp:docPr id="24" name="Рисунок 24" descr="02_19sm[1]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2_19sm[1]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58" cy="13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2.19.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Фигура «Солнечно» со стрелками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автосоединения</w:t>
      </w:r>
      <w:proofErr w:type="spellEnd"/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Переместите указатель мыши на одну из стрелок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автосоединения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отпустите мышь.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фигуры при помощи мини-панели фигур</w:t>
      </w:r>
    </w:p>
    <w:p w:rsidR="00FD4ADF" w:rsidRPr="00985E5F" w:rsidRDefault="00FD4ADF" w:rsidP="00FD4AD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первую фигуру на страницу документа.</w:t>
      </w:r>
    </w:p>
    <w:p w:rsidR="00FD4ADF" w:rsidRPr="00985E5F" w:rsidRDefault="00FD4ADF" w:rsidP="00FD4AD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Подключите подсказку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Автосоединение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она не подключена.</w:t>
      </w:r>
    </w:p>
    <w:p w:rsidR="00985E5F" w:rsidRPr="00985E5F" w:rsidRDefault="00FD4ADF" w:rsidP="00FD4AD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Задержите указатель мыши над стрелкой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автозаполнения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Появится мини-панель инструментов с предлагаемыми для построения фигурами. Кроме того, на странице может появиться образец фигуры (см. </w:t>
      </w:r>
      <w:hyperlink r:id="rId97" w:anchor="image.2.20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2.20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8498E7" wp14:editId="05EADA05">
            <wp:extent cx="4572000" cy="2054708"/>
            <wp:effectExtent l="0" t="0" r="0" b="3175"/>
            <wp:docPr id="23" name="Рисунок 23" descr="02_20[1]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2_20[1]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57" cy="20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2.20.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фигуры при помощи мини-панели фигур</w:t>
      </w:r>
    </w:p>
    <w:p w:rsidR="00FD4ADF" w:rsidRPr="00985E5F" w:rsidRDefault="00FD4ADF" w:rsidP="00FD4ADF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одну из фигур на мини-панели, чтобы добавить ее на страницу.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Соединение фигур, уже размещенных на странице</w:t>
      </w:r>
    </w:p>
    <w:p w:rsidR="00FD4ADF" w:rsidRPr="00985E5F" w:rsidRDefault="00FD4ADF" w:rsidP="00FD4ADF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Подключите подсказку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Автосоединение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она не подключена.</w:t>
      </w:r>
    </w:p>
    <w:p w:rsidR="00FD4ADF" w:rsidRPr="00985E5F" w:rsidRDefault="00FD4ADF" w:rsidP="00FD4ADF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Наведите указатель мыши на одну из соединяемых фигур. Когда появится стрелка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автосоединения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наведите указатель на стрелку, указывающую в сторону фигуры, с которой нужно соединить первую фигуру.</w:t>
      </w:r>
    </w:p>
    <w:p w:rsidR="00FD4ADF" w:rsidRPr="00985E5F" w:rsidRDefault="00FD4ADF" w:rsidP="00FD4ADF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Прижмите левую клавишу мыши над стрелкой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автосоединения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перетащите соединитель в центр второй фигуры.</w:t>
      </w:r>
    </w:p>
    <w:p w:rsidR="00FD4ADF" w:rsidRPr="00985E5F" w:rsidRDefault="00FD4ADF" w:rsidP="00FD4ADF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стрелка будет находиться над центром второй фигуры, вокруг нее появится красная рамка. Отпустите мышь.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 (окончание работы со схемой Передача информации)</w:t>
      </w:r>
    </w:p>
    <w:p w:rsidR="00FD4ADF" w:rsidRPr="00985E5F" w:rsidRDefault="00FD4ADF" w:rsidP="00FD4ADF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Визуальные подсказки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подключите подсказку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Автосоединение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Соедините оставшиеся блоки схемы, используя стрелки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автосоединения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 </w:t>
      </w:r>
      <w:hyperlink r:id="rId100" w:anchor="image.2.2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2.21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Для этого: Наведите указатель мыши на фигуру, от которой строится соединение.</w:t>
      </w:r>
    </w:p>
    <w:p w:rsidR="00FD4ADF" w:rsidRPr="00985E5F" w:rsidRDefault="00FD4ADF" w:rsidP="00FD4ADF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по стрелке, указывающей направление соединения.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AAE49" wp14:editId="1DBCF067">
            <wp:extent cx="3691213" cy="2220686"/>
            <wp:effectExtent l="0" t="0" r="5080" b="8255"/>
            <wp:docPr id="22" name="Рисунок 22" descr="02_21sm[1]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2_21sm[1]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89" cy="22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2.21.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схемы с использованием стандартных фигур (этап 4)</w:t>
      </w:r>
    </w:p>
    <w:p w:rsidR="00FD4ADF" w:rsidRPr="00985E5F" w:rsidRDefault="00FD4ADF" w:rsidP="00FD4ADF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 к схеме тему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Выбор темы осуществляется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2CF" w:rsidRPr="001662CF" w:rsidRDefault="00FD4ADF" w:rsidP="00FD4ADF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страницу добавьте текст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«Линия связи»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Используя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фигуру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Множественное прямоугольное дерево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 фигур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Соединительные линии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соедините текстовый элемент и блоки схемы (см. </w:t>
      </w:r>
      <w:hyperlink r:id="rId103" w:anchor="image.2.2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2.22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5F56A3" wp14:editId="088BA667">
            <wp:extent cx="2838202" cy="2386945"/>
            <wp:effectExtent l="0" t="0" r="635" b="0"/>
            <wp:docPr id="21" name="Рисунок 21" descr="02_22sm[1]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_22sm[1]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21" cy="23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2.22.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схемы с использованием стандартных фигур (этап 4)</w:t>
      </w:r>
    </w:p>
    <w:p w:rsidR="00FD4ADF" w:rsidRPr="00985E5F" w:rsidRDefault="00FD4ADF" w:rsidP="00FD4ADF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и закройте схему.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Двумерные фигуры имеют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точки соединения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обозначаемые синими крестиками (см. </w:t>
      </w:r>
      <w:hyperlink r:id="rId106" w:anchor="image.2.2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2.23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B6235" wp14:editId="48736C36">
            <wp:extent cx="2945080" cy="1541282"/>
            <wp:effectExtent l="0" t="0" r="8255" b="1905"/>
            <wp:docPr id="20" name="Рисунок 20" descr="02_23[1]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2_23[1]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42" cy="15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2.23.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соединения двумерных фигур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соединения позволяют упростить процесс соединения различных фигур. Число точек соединения, которые имеет фигура, зависит от самой фигуры, но может быть изменено пользователем. По умолчанию они располагаются в узловых точках фигуры: вершинах, центрах сторон, геометрическом центре, местах наиболее частого соединения с другими фигурами. Всегда можно добавить или удалить точку соединения, а также изменить ее положение.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точки соединения</w:t>
      </w:r>
    </w:p>
    <w:p w:rsidR="00FD4ADF" w:rsidRPr="00985E5F" w:rsidRDefault="00FD4ADF" w:rsidP="00FD4ADF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Точка соединения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B2F42" wp14:editId="3B20B013">
            <wp:extent cx="308610" cy="320675"/>
            <wp:effectExtent l="0" t="0" r="0" b="3175"/>
            <wp:docPr id="19" name="Рисунок 19" descr="02_23_1[1]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2_23_1[1]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Прижмите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Ctrl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клавиатуре и сделайте щелчок левой клавишей мыши в нужном месте контура фигуры.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Перемещение точки соединения</w:t>
      </w:r>
    </w:p>
    <w:p w:rsidR="00FD4ADF" w:rsidRPr="00985E5F" w:rsidRDefault="00FD4ADF" w:rsidP="00FD4ADF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Точка соединения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F8C1C" wp14:editId="1F7F0BC1">
            <wp:extent cx="308610" cy="320675"/>
            <wp:effectExtent l="0" t="0" r="0" b="3175"/>
            <wp:docPr id="18" name="Рисунок 18" descr="02_23_1[1]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2_23_1[1]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левую клавишу мыши над перемещаемой точкой соединения и перетащите ее в нужное место. Отпустите мышь.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Удаление точки соединения</w:t>
      </w:r>
    </w:p>
    <w:p w:rsidR="00FD4ADF" w:rsidRPr="00985E5F" w:rsidRDefault="00FD4ADF" w:rsidP="00FD4ADF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Точка соединения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2AF12" wp14:editId="64333C13">
            <wp:extent cx="308610" cy="320675"/>
            <wp:effectExtent l="0" t="0" r="0" b="3175"/>
            <wp:docPr id="17" name="Рисунок 17" descr="02_23_1[1]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2_23_1[1]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удаляемую точку соединения.</w:t>
      </w:r>
    </w:p>
    <w:p w:rsidR="00FD4ADF" w:rsidRPr="00985E5F" w:rsidRDefault="00FD4ADF" w:rsidP="00FD4ADF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Delete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клавиатуре.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используются три типа точек соединения:</w:t>
      </w:r>
    </w:p>
    <w:p w:rsidR="00FD4ADF" w:rsidRPr="00985E5F" w:rsidRDefault="00FD4ADF" w:rsidP="00FD4ADF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 (внутрь) — используются для соединения одномерных и двумерных фигур;</w:t>
      </w:r>
      <w:proofErr w:type="gramEnd"/>
    </w:p>
    <w:p w:rsidR="00FD4ADF" w:rsidRPr="00985E5F" w:rsidRDefault="00FD4ADF" w:rsidP="00FD4ADF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Внешние (наружу) — используются для склеивания двумерных фигур, эта связь позволяет объединить фигуры так, чтобы они сохраняли свой порядок или угол относительно друг друга;</w:t>
      </w:r>
    </w:p>
    <w:p w:rsidR="00FD4ADF" w:rsidRPr="00985E5F" w:rsidRDefault="00FD4ADF" w:rsidP="00FD4ADF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Смешанные (внутрь и наружу) — позволяют объединять любые фигуры, сочетая в себе возможности внутренней и внешней точки.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изменения типа точки соединения необходимо выбрать 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Точка соединения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48C61" wp14:editId="09DA3929">
            <wp:extent cx="308610" cy="320675"/>
            <wp:effectExtent l="0" t="0" r="0" b="3175"/>
            <wp:docPr id="16" name="Рисунок 16" descr="02_23_1[1]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2_23_1[1]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щелкните изменяемую точку правой клавишей мыши и выберите нужный тип.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</w:t>
      </w:r>
    </w:p>
    <w:p w:rsidR="00FD4ADF" w:rsidRPr="00985E5F" w:rsidRDefault="00FD4ADF" w:rsidP="00FD4ADF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документ.</w:t>
      </w:r>
    </w:p>
    <w:p w:rsidR="00FD4ADF" w:rsidRPr="00985E5F" w:rsidRDefault="00FD4ADF" w:rsidP="00FD4ADF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Перенесите на страницу фигуры, используя набор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111" w:anchor="image.2.2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2.24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CF9E28" wp14:editId="1EF32A38">
            <wp:extent cx="2173998" cy="1876301"/>
            <wp:effectExtent l="0" t="0" r="0" b="0"/>
            <wp:docPr id="15" name="Рисунок 15" descr="02_24[1]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2_24[1]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36" cy="187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2.24.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фигуры</w:t>
      </w:r>
    </w:p>
    <w:p w:rsidR="00FD4ADF" w:rsidRPr="00985E5F" w:rsidRDefault="00FD4ADF" w:rsidP="00FD4ADF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Точка соединения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1A756F8" wp14:editId="3BC063E0">
                <wp:extent cx="308610" cy="308610"/>
                <wp:effectExtent l="0" t="0" r="0" b="0"/>
                <wp:docPr id="14" name="Прямоугольник 14" descr="http://www.intuit.ru/EDI/04_02_14_2/1391462280-9062/tutorial/1248/objects/2/files/02_23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://www.intuit.ru/EDI/04_02_14_2/1391462280-9062/tutorial/1248/objects/2/files/02_23_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TUKgMAADAGAAAOAAAAZHJzL2Uyb0RvYy54bWysVM1u4zYQvhfoOxC8y5QU2pGEKIusZRcL&#10;pO0C254DWqIsbiVSJeko2aLAAnst0EfoQ/RS9GefQXmjDinbcbI9tdVBIDnkN9/MfDMXL+66Ft1y&#10;bYSSOY5mIUZclqoScpvjb79ZBwlGxjJZsVZJnuN7bvCLy88/uxj6jMeqUW3FNQIQabKhz3FjbZ8R&#10;YsqGd8zMVM8lGGulO2Zhq7ek0mwA9K4lcRguyKB01WtVcmPgtJiM+NLj1zUv7dd1bbhFbY6Bm/V/&#10;7f8b9yeXFyzbatY3otzTYP+CRceEBKdHqIJZhnZafALViVIro2o7K1VHVF2LkvsYIJoofBbNm4b1&#10;3McCyTH9MU3m/4Mtv7p9rZGooHYUI8k6qNH4y8P7h5/HP8ePDx/GX8eP4x8PP41/jb+NvyN3qeKm&#10;hAzuKzUMw0xIuxN2pndkVbwiIb0J45uI3sQkOksjuojjJAzScBETu7NKC9aSKKYJUZu3UB9DYlKL&#10;lhsCr+Kzm2j2tt+6ugy9yYDem/61dpk1/bUqvzNIqmXD5JZfmR5eA2+gfTjSWg0NZxUkKHIQ5AmG&#10;2xhAQ5vhS1VBoAzo+Krd1bpzPqAe6M6L4/4oDn5nUQmHZ2GyiEBCJZj2a+eBZYfHvTb2C6465BY5&#10;1sDOg7Pba2Onq4crzpdUa9G2cM6yVj45AMzpBFzDU2dzJLycfkjDdJWsEhrQeLEKaFgUwdV6SYPF&#10;OjqfF2fFcllEPzq/Ec0aUVVcOjcHaUf0WLhDi/2jIvdNNonyKG6jWlE5OEfJ6O1m2Wp0y6C11v7z&#10;KQfL4zXylIbPF8TyLCRQQ/gyToP1IjkP6JrOg/Q8TIIwSl+mi5CmtFg/DelaSP7fQ0JDjtN5PPdV&#10;OiH9LLbQf5/GxrJOWBherehynBwvscwpcCUrX1rLRDutT1Lh6D+mAsp9KLTXq5PopP6Nqu5BrlqB&#10;nEB5MGZh0Sj9DqMBRlaOzfc7pjlG7SsJkodeo27G+Q2dn8ew0aeWzamFyRKgcmwxmpZLO83FXa/F&#10;tgFPkU+MVFfQJrXwEnYtNLHaNxeMJR/JfoS6uXe697ceB/3l3wA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6A701CoDAAAwBgAA&#10;DgAAAAAAAAAAAAAAAAAuAgAAZHJzL2Uyb0RvYy54bWxQSwECLQAUAAYACAAAACEAmPZsDdkAAAAD&#10;AQAADwAAAAAAAAAAAAAAAACE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(вкладка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дополнительные точки соединения для фигур (см. </w:t>
      </w:r>
      <w:hyperlink r:id="rId114" w:anchor="image.2.25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2.25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464E9" wp14:editId="2F6024FF">
            <wp:extent cx="2671948" cy="2632679"/>
            <wp:effectExtent l="0" t="0" r="0" b="0"/>
            <wp:docPr id="13" name="Рисунок 13" descr="02_25[1]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2_25[1]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14" cy="263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2.25.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Добавление точек соединения фигур</w:t>
      </w:r>
    </w:p>
    <w:p w:rsidR="001662CF" w:rsidRPr="001662CF" w:rsidRDefault="00FD4ADF" w:rsidP="00FD4ADF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Постройте соединительные линии, используя фигуры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Соединительные линии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117" w:anchor="image.2.26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2.26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782920" wp14:editId="1ACE65FA">
            <wp:extent cx="2161309" cy="2180686"/>
            <wp:effectExtent l="0" t="0" r="0" b="0"/>
            <wp:docPr id="12" name="Рисунок 12" descr="02_26[1]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2_26[1]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07" cy="218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2.26.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с использованием дополнительных точек соединения</w:t>
      </w:r>
    </w:p>
    <w:p w:rsidR="00FD4ADF" w:rsidRPr="00985E5F" w:rsidRDefault="00FD4ADF" w:rsidP="00FD4ADF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схему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точки соединения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группами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две или более фигур, которые работают как одно целое. Вместо того чтобы перемещать или изменять размер каждой фигуры, можно перетащить или изменить целую группу. Несмотря на то, что фигуры в группе работают как одна фигура, есть возможность работать с ними по отдельности, хотя отдельные фигуры группы защищены от некоторых видов изменений, например, удаления, отдельного от остальных фигур перемещения и др.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группы выполните следующие действия:</w:t>
      </w:r>
    </w:p>
    <w:p w:rsidR="00FD4ADF" w:rsidRPr="00985E5F" w:rsidRDefault="00FD4ADF" w:rsidP="00FD4ADF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все фигуры, включаемые в группу: щелкните первую выделяемую фигуру левой клавишей мыши; прижмите клавишу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Shift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клавиатуре и выполните щелчки по остальным фигурам, включаемым в группу; затем отпустите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Shift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 открывшемся списке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добавления дополнительного объекта в группу выполните действия:</w:t>
      </w:r>
    </w:p>
    <w:p w:rsidR="00FD4ADF" w:rsidRPr="00985E5F" w:rsidRDefault="00FD4ADF" w:rsidP="00FD4ADF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группу и добавляемый в нее объект.</w:t>
      </w:r>
    </w:p>
    <w:p w:rsidR="00FD4ADF" w:rsidRPr="00985E5F" w:rsidRDefault="00FD4ADF" w:rsidP="00FD4ADF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 открывшемся списке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Добавить в группу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 объекта из группы:</w:t>
      </w:r>
    </w:p>
    <w:p w:rsidR="00FD4ADF" w:rsidRPr="00985E5F" w:rsidRDefault="00FD4ADF" w:rsidP="00FD4ADF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группу, выполнив по ней щелчок левой клавишей мыши, затем — объе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кт в гр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уппе.</w:t>
      </w:r>
    </w:p>
    <w:p w:rsidR="00FD4ADF" w:rsidRPr="00985E5F" w:rsidRDefault="00FD4ADF" w:rsidP="00FD4ADF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 открывшемся списке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Удалить из группы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отмены группировки фигур выполните действия:</w:t>
      </w:r>
    </w:p>
    <w:p w:rsidR="00FD4ADF" w:rsidRPr="00985E5F" w:rsidRDefault="00FD4ADF" w:rsidP="00FD4ADF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группу, выполнив по ней щелчок левой клавишей мыши.</w:t>
      </w:r>
    </w:p>
    <w:p w:rsidR="00FD4ADF" w:rsidRPr="00985E5F" w:rsidRDefault="00FD4ADF" w:rsidP="00FD4ADF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 открывшемся списке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схему, созданную при выполнении задания 5.</w:t>
      </w:r>
    </w:p>
    <w:p w:rsidR="00FD4ADF" w:rsidRPr="00985E5F" w:rsidRDefault="00FD4ADF" w:rsidP="00FD4ADF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в группу круг, шестиугольник и скругленный прямоугольник. Для этого:</w:t>
      </w:r>
    </w:p>
    <w:p w:rsidR="00FD4ADF" w:rsidRPr="00985E5F" w:rsidRDefault="00FD4ADF" w:rsidP="00FD4ADF">
      <w:pPr>
        <w:numPr>
          <w:ilvl w:val="1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фигуры.</w:t>
      </w:r>
    </w:p>
    <w:p w:rsidR="00FD4ADF" w:rsidRPr="00985E5F" w:rsidRDefault="00FD4ADF" w:rsidP="00FD4ADF">
      <w:pPr>
        <w:numPr>
          <w:ilvl w:val="1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 открывшемся списке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к созданной группе соединительные линии. Для этого:</w:t>
      </w:r>
    </w:p>
    <w:p w:rsidR="00FD4ADF" w:rsidRPr="00985E5F" w:rsidRDefault="00FD4ADF" w:rsidP="00FD4ADF">
      <w:pPr>
        <w:numPr>
          <w:ilvl w:val="1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Выделите группу и соединительные линии.</w:t>
      </w:r>
    </w:p>
    <w:p w:rsidR="00FD4ADF" w:rsidRPr="00985E5F" w:rsidRDefault="00FD4ADF" w:rsidP="00FD4ADF">
      <w:pPr>
        <w:numPr>
          <w:ilvl w:val="1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 открывшемся списке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Добавить в группу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размер, положение группы, поверните группу.</w:t>
      </w:r>
    </w:p>
    <w:p w:rsidR="00FD4ADF" w:rsidRPr="00985E5F" w:rsidRDefault="00FD4ADF" w:rsidP="00FD4ADF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Удалите из группы круг. Для этого:</w:t>
      </w:r>
    </w:p>
    <w:p w:rsidR="00FD4ADF" w:rsidRPr="00985E5F" w:rsidRDefault="00FD4ADF" w:rsidP="00FD4ADF">
      <w:pPr>
        <w:numPr>
          <w:ilvl w:val="1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группу, затем выделите круг.</w:t>
      </w:r>
    </w:p>
    <w:p w:rsidR="00FD4ADF" w:rsidRPr="00985E5F" w:rsidRDefault="00FD4ADF" w:rsidP="00FD4ADF">
      <w:pPr>
        <w:numPr>
          <w:ilvl w:val="1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 открывшемся списке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Удалить из группы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Попытайтесь подвигать круг.</w:t>
      </w:r>
    </w:p>
    <w:p w:rsidR="00FD4ADF" w:rsidRPr="00985E5F" w:rsidRDefault="00FD4ADF" w:rsidP="00FD4ADF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Отмените группировку фигур. Для этого:</w:t>
      </w:r>
    </w:p>
    <w:p w:rsidR="00FD4ADF" w:rsidRPr="00985E5F" w:rsidRDefault="00FD4ADF" w:rsidP="00FD4ADF">
      <w:pPr>
        <w:numPr>
          <w:ilvl w:val="1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 группу.</w:t>
      </w:r>
    </w:p>
    <w:p w:rsidR="00FD4ADF" w:rsidRPr="00985E5F" w:rsidRDefault="00FD4ADF" w:rsidP="00FD4ADF">
      <w:pPr>
        <w:numPr>
          <w:ilvl w:val="1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 открывшемся списке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Разгруппировать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Попытайтесь подвигать отдельные фигуры.</w:t>
      </w:r>
    </w:p>
    <w:p w:rsidR="00FD4ADF" w:rsidRPr="00985E5F" w:rsidRDefault="00FD4ADF" w:rsidP="00FD4ADF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и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фигур для диаграмм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быстро найти фигуру, установленную на локальном компьютере, выполните действия:</w:t>
      </w:r>
    </w:p>
    <w:p w:rsidR="00FD4ADF" w:rsidRPr="00985E5F" w:rsidRDefault="00FD4ADF" w:rsidP="00FD4ADF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появившемся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введите ключевое слово для поиска и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ачать поиск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находится справа от поля поиска.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быстро найти фигуру в Интернете, выполните действия:</w:t>
      </w:r>
    </w:p>
    <w:p w:rsidR="00FD4ADF" w:rsidRPr="00985E5F" w:rsidRDefault="00FD4ADF" w:rsidP="00FD4ADF">
      <w:pPr>
        <w:numPr>
          <w:ilvl w:val="0"/>
          <w:numId w:val="4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найти фигуры в Интернете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… В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браузере откроется страница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дополнительных фигур и наборов элементов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Office.com</w:t>
      </w:r>
    </w:p>
    <w:p w:rsidR="00FD4ADF" w:rsidRPr="00985E5F" w:rsidRDefault="00FD4ADF" w:rsidP="00FD4ADF">
      <w:pPr>
        <w:numPr>
          <w:ilvl w:val="0"/>
          <w:numId w:val="4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Поиск: по всему сайту Office.com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введите ключевое слово для поиска и 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спр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 от поля.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7</w:t>
      </w:r>
    </w:p>
    <w:p w:rsidR="00FD4ADF" w:rsidRPr="00985E5F" w:rsidRDefault="00FD4ADF" w:rsidP="00FD4ADF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документ.</w:t>
      </w:r>
    </w:p>
    <w:p w:rsidR="00FD4ADF" w:rsidRPr="00985E5F" w:rsidRDefault="00FD4ADF" w:rsidP="00FD4ADF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фигуры на локальном компьютере по ключевому слову «растения». Для этого:</w:t>
      </w:r>
    </w:p>
    <w:p w:rsidR="00FD4ADF" w:rsidRPr="00985E5F" w:rsidRDefault="00FD4ADF" w:rsidP="00FD4ADF">
      <w:pPr>
        <w:numPr>
          <w:ilvl w:val="1"/>
          <w:numId w:val="4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4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появившемся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введите ключевое слово для поиска — «растения» и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ачать поиск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находится справа от поля поиска. </w:t>
      </w:r>
    </w:p>
    <w:p w:rsidR="001662CF" w:rsidRPr="001662CF" w:rsidRDefault="00FD4ADF" w:rsidP="00FD4ADF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поиск фигур, постройте схему компьютерной сети (см. </w:t>
      </w:r>
      <w:hyperlink r:id="rId120" w:anchor="image.2.27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Рис. 2.27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 Ключевые слова для поиска подберите самостоятельно.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AE7E1" wp14:editId="380EAE8E">
            <wp:extent cx="2330837" cy="1876302"/>
            <wp:effectExtent l="0" t="0" r="0" b="0"/>
            <wp:docPr id="11" name="Рисунок 11" descr="02_27[1]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2_27[1]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90" cy="187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2.27.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компьютерной сети</w:t>
      </w:r>
    </w:p>
    <w:p w:rsidR="00FD4ADF" w:rsidRPr="00985E5F" w:rsidRDefault="00FD4ADF" w:rsidP="00FD4ADF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Компьютерная сеть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документ.</w:t>
      </w:r>
    </w:p>
    <w:p w:rsidR="0014720E" w:rsidRPr="00985E5F" w:rsidRDefault="0014720E" w:rsidP="0014720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Практическая работа №3</w:t>
      </w:r>
    </w:p>
    <w:p w:rsidR="0014720E" w:rsidRPr="00985E5F" w:rsidRDefault="0014720E" w:rsidP="001472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рассказывается о построении простых (нисходящая схема, схема отслеживания данных, схема планирования процессов и др.) и функциональных блок-схем (отображение отношений между бизнес-процессом и подразделениями).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Простая блок-схема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 Простая блок-схема предназначен для разработки блок-схем, нисходящих схем, схем отслеживания данных, схем планирования процессов и схем структурного прогноза. Шаблон содержит необходимые фигуры, соединительные линии и ссылки.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Задание 1</w:t>
      </w:r>
    </w:p>
    <w:p w:rsidR="00FD4ADF" w:rsidRPr="00985E5F" w:rsidRDefault="00FD4ADF" w:rsidP="00FD4ADF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2010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Простая 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книжную ориентацию страницы (вкладка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кнопка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Ориентация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макет блок-схемы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верху вниз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(вкладка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Макет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кнопка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Изменить макет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D4ADF" w:rsidRPr="00985E5F" w:rsidRDefault="00FD4ADF" w:rsidP="00FD4ADF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Подключите подсказку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Автосоединение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(вкладка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Визуальные подсказки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флажок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Автосоединение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 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простой блок-схемы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лист фигуры (см. </w:t>
      </w:r>
      <w:hyperlink r:id="rId123" w:anchor="image.3.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FD4ADF" w:rsidRPr="00985E5F" w:rsidRDefault="00FD4ADF" w:rsidP="00FD4ADF">
      <w:pPr>
        <w:numPr>
          <w:ilvl w:val="1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этой фигуры, используя стрелки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автосоединения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поместите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вставьте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поместите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B5554" wp14:editId="331545E4">
            <wp:extent cx="2869507" cy="1816924"/>
            <wp:effectExtent l="0" t="0" r="7620" b="0"/>
            <wp:docPr id="56" name="Рисунок 56" descr="03_01sm[1]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03_01sm[1]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04" cy="1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 блок-схема (этап 1)</w:t>
      </w:r>
    </w:p>
    <w:p w:rsidR="001662CF" w:rsidRPr="001662CF" w:rsidRDefault="00FD4ADF" w:rsidP="00FD4ADF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Слева от нижней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поместите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соединенную коннектором с фигурой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126" w:anchor="image.3.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71584" wp14:editId="4071530D">
            <wp:extent cx="1625191" cy="2173184"/>
            <wp:effectExtent l="0" t="0" r="0" b="0"/>
            <wp:docPr id="55" name="Рисунок 55" descr="03_02[1]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3_02[1]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185" cy="21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4314DA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 блок-схема (этап 2)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этого:</w:t>
      </w:r>
    </w:p>
    <w:p w:rsidR="00FD4ADF" w:rsidRPr="00985E5F" w:rsidRDefault="00FD4ADF" w:rsidP="00FD4ADF">
      <w:pPr>
        <w:numPr>
          <w:ilvl w:val="1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странице.</w:t>
      </w:r>
    </w:p>
    <w:p w:rsidR="00FD4ADF" w:rsidRPr="00985E5F" w:rsidRDefault="00FD4ADF" w:rsidP="00FD4ADF">
      <w:pPr>
        <w:numPr>
          <w:ilvl w:val="1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инструмент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Соединительная линия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(вкладка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1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наборе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простой блок-схемы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поместите ее слева от нижней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схеме.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нарисует коннектор между фигурами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Достройте схему (см. </w:t>
      </w:r>
      <w:hyperlink r:id="rId129" w:anchor="image.3.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BFB5A" wp14:editId="53369F89">
            <wp:extent cx="1351962" cy="2422566"/>
            <wp:effectExtent l="0" t="0" r="635" b="0"/>
            <wp:docPr id="54" name="Рисунок 54" descr="03_03sm[1]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03_03sm[1]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21" cy="24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 блок-схема (этап 3)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Введите текст в фигуры блок-схемы (см. </w:t>
      </w:r>
      <w:hyperlink r:id="rId132" w:anchor="image.3.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Для ввода текста в фигуру выполните действия:</w:t>
      </w:r>
    </w:p>
    <w:p w:rsidR="00FD4ADF" w:rsidRPr="00985E5F" w:rsidRDefault="0014720E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 На вкладке </w:t>
      </w:r>
      <w:proofErr w:type="gramStart"/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инструмент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Указатель</w:t>
      </w:r>
      <w:r w:rsidR="00FD4ADF"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фигуру, в которую должен быть введен текст.</w:t>
      </w:r>
    </w:p>
    <w:p w:rsidR="00FD4ADF" w:rsidRPr="00985E5F" w:rsidRDefault="00FD4ADF" w:rsidP="00FD4ADF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Напечатайте нужный текст.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</w:t>
      </w:r>
    </w:p>
    <w:p w:rsidR="00FD4ADF" w:rsidRPr="00985E5F" w:rsidRDefault="00FD4ADF" w:rsidP="00FD4ADF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увеличить масштаб фигуры, нажмите на клавиатуре комбинацию клавиш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Shift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]+[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Ctrl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щелкайте левой клавишей мыши по фигуре, пока не добьетесь нужного масштаба.</w:t>
      </w:r>
    </w:p>
    <w:p w:rsidR="00FD4ADF" w:rsidRPr="00985E5F" w:rsidRDefault="00FD4ADF" w:rsidP="00FD4ADF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уменьшить масштаб фигуры, нажмите на клавиатуре комбинацию клавиш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Shift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]+[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Ctrl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щелкайте правой клавишей мыши по фигуре, пока не добьетесь нужного масштаба.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31D90" wp14:editId="33E21280">
            <wp:extent cx="1596394" cy="2802576"/>
            <wp:effectExtent l="0" t="0" r="3810" b="0"/>
            <wp:docPr id="53" name="Рисунок 53" descr="03_04sm[1]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03_04sm[1]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7" cy="28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3.4.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 блок-схема (этап 4)</w:t>
      </w:r>
    </w:p>
    <w:p w:rsidR="0014720E" w:rsidRPr="00985E5F" w:rsidRDefault="00FD4ADF" w:rsidP="00FD4ADF">
      <w:pPr>
        <w:numPr>
          <w:ilvl w:val="0"/>
          <w:numId w:val="5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Подпишите коннекторы, идущие от фигур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 нижеследующим фигурам (см. </w:t>
      </w:r>
      <w:hyperlink r:id="rId135" w:anchor="image.3.5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3.5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Для этого щелкните подписываемый коннектор и введите текст.</w:t>
      </w:r>
    </w:p>
    <w:p w:rsidR="00FD4ADF" w:rsidRPr="00985E5F" w:rsidRDefault="00FD4ADF" w:rsidP="0014720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EC95A4" wp14:editId="49355F96">
            <wp:extent cx="1780105" cy="3194463"/>
            <wp:effectExtent l="0" t="0" r="0" b="6350"/>
            <wp:docPr id="52" name="Рисунок 52" descr="03_05sm[1]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03_05sm[1]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13" cy="32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3.5.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 блок-схема (этап 5)</w:t>
      </w:r>
    </w:p>
    <w:p w:rsidR="0014720E" w:rsidRPr="00985E5F" w:rsidRDefault="0014720E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DF" w:rsidRPr="00985E5F" w:rsidRDefault="00FD4ADF" w:rsidP="00FD4ADF">
      <w:pPr>
        <w:numPr>
          <w:ilvl w:val="0"/>
          <w:numId w:val="5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Простая 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фигур в блок-схеме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нумеровать фигуры в блок-схеме. Чтобы указать параметры нумерации,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Макросы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Надстройки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Дополнительные решения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укажите необходимые параметры нумерации и 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</w:t>
      </w:r>
    </w:p>
    <w:p w:rsidR="00FD4ADF" w:rsidRPr="00985E5F" w:rsidRDefault="00FD4ADF" w:rsidP="00FD4ADF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блок-схему, подготовленную при выполнении задания 1, добавьте автоматическую нумерацию всех фигур (см. </w:t>
      </w:r>
      <w:hyperlink r:id="rId138" w:anchor="image.3.6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3.6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:rsidR="00FD4ADF" w:rsidRPr="00985E5F" w:rsidRDefault="00FD4ADF" w:rsidP="00FD4ADF">
      <w:pPr>
        <w:numPr>
          <w:ilvl w:val="1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Макросы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Надстройки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группу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Дополнительные решения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ней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укажите параметры</w:t>
      </w:r>
    </w:p>
    <w:p w:rsidR="00FD4ADF" w:rsidRPr="00985E5F" w:rsidRDefault="00FD4ADF" w:rsidP="00FD4ADF">
      <w:pPr>
        <w:numPr>
          <w:ilvl w:val="2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ADF" w:rsidRPr="00985E5F" w:rsidRDefault="00FD4ADF" w:rsidP="00FD4ADF">
      <w:pPr>
        <w:numPr>
          <w:ilvl w:val="3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Операция —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Автонумерация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4ADF" w:rsidRPr="00985E5F" w:rsidRDefault="00FD4ADF" w:rsidP="00FD4ADF">
      <w:pPr>
        <w:numPr>
          <w:ilvl w:val="3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Применить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Все фигуры;</w:t>
      </w:r>
    </w:p>
    <w:p w:rsidR="00FD4ADF" w:rsidRPr="00985E5F" w:rsidRDefault="00FD4ADF" w:rsidP="00FD4ADF">
      <w:pPr>
        <w:numPr>
          <w:ilvl w:val="3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Начать с — 1;</w:t>
      </w:r>
    </w:p>
    <w:p w:rsidR="00FD4ADF" w:rsidRPr="00985E5F" w:rsidRDefault="00FD4ADF" w:rsidP="00FD4ADF">
      <w:pPr>
        <w:numPr>
          <w:ilvl w:val="3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Интервал — 1;</w:t>
      </w:r>
    </w:p>
    <w:p w:rsidR="00FD4ADF" w:rsidRPr="00985E5F" w:rsidRDefault="00FD4ADF" w:rsidP="00FD4ADF">
      <w:pPr>
        <w:numPr>
          <w:ilvl w:val="3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 флажок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родолжить нумерацию фигур при перетаскивании на страницу.</w:t>
      </w:r>
    </w:p>
    <w:p w:rsidR="00FD4ADF" w:rsidRPr="00985E5F" w:rsidRDefault="00FD4ADF" w:rsidP="00FD4ADF">
      <w:pPr>
        <w:numPr>
          <w:ilvl w:val="2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ADF" w:rsidRPr="00985E5F" w:rsidRDefault="00FD4ADF" w:rsidP="00FD4ADF">
      <w:pPr>
        <w:numPr>
          <w:ilvl w:val="3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Поместить номер — Перед текстом фигуры;</w:t>
      </w:r>
    </w:p>
    <w:p w:rsidR="00FD4ADF" w:rsidRPr="00985E5F" w:rsidRDefault="00FD4ADF" w:rsidP="00FD4ADF">
      <w:pPr>
        <w:numPr>
          <w:ilvl w:val="3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нумерации — Слева направо, сверху вниз;</w:t>
      </w:r>
    </w:p>
    <w:p w:rsidR="00FD4ADF" w:rsidRPr="00985E5F" w:rsidRDefault="00FD4ADF" w:rsidP="00FD4ADF">
      <w:pPr>
        <w:numPr>
          <w:ilvl w:val="3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 флажок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сключать соединительные линии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2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блок-схему.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A0E160" wp14:editId="79F2EF39">
            <wp:extent cx="1864426" cy="3327896"/>
            <wp:effectExtent l="0" t="0" r="2540" b="6350"/>
            <wp:docPr id="51" name="Рисунок 51" descr="03_06sm[1]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03_06sm[1]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12" cy="33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3.6.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 блок-схема (этап 6)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блок-схемы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фигуры между двумя другими фигурами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добавления новой фигуры между двумя другими фигурами блок-схемы, перетащите новую фигуру на коннектор,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соединяющий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фигуры, между которыми вставляется новая.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вставит новую фигуру между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имеющимися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автоматически раздвинет блок-схему.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Удаление фигуры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удаления фигуры с блок-схемы выделите данную фигуру и 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Delete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клавиатуре.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Перенумерация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фигур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перенумерации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 блок-схемы выполните действия:</w:t>
      </w:r>
    </w:p>
    <w:p w:rsidR="00FD4ADF" w:rsidRPr="00985E5F" w:rsidRDefault="0014720E" w:rsidP="00FD4ADF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вкладке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Макросы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щелкните кнопку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Надстройки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ADF"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выберите 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Дополнительные решения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команду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фигур</w:t>
      </w:r>
      <w:r w:rsidR="00FD4ADF"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985E5F" w:rsidP="00FD4ADF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открывшемся окне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переключатель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еренумеровать в том же порядке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укажите 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начальный номер</w:t>
      </w:r>
      <w:r w:rsidR="00FD4ADF"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нумерации и щелкните </w:t>
      </w:r>
      <w:r w:rsidR="00FD4ADF"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="00FD4ADF"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</w:t>
      </w:r>
    </w:p>
    <w:p w:rsidR="00FD4ADF" w:rsidRPr="00985E5F" w:rsidRDefault="00FD4ADF" w:rsidP="00FD4ADF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блок-схему, подготовленную при выполнении задания 2:</w:t>
      </w:r>
    </w:p>
    <w:p w:rsidR="00FD4ADF" w:rsidRPr="00985E5F" w:rsidRDefault="00FD4ADF" w:rsidP="00FD4ADF">
      <w:pPr>
        <w:numPr>
          <w:ilvl w:val="1"/>
          <w:numId w:val="5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(Отправить заявление).</w:t>
      </w:r>
    </w:p>
    <w:p w:rsidR="00FD4ADF" w:rsidRPr="00985E5F" w:rsidRDefault="00FD4ADF" w:rsidP="00FD4ADF">
      <w:pPr>
        <w:numPr>
          <w:ilvl w:val="1"/>
          <w:numId w:val="5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фигурами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(Заявление оформлено правильно) 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(Отправить отказ) поместите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фигуру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Процесс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(Переслать помощнику по торговой выставке).</w:t>
      </w:r>
    </w:p>
    <w:p w:rsidR="00FD4ADF" w:rsidRPr="00985E5F" w:rsidRDefault="00FD4ADF" w:rsidP="00FD4ADF">
      <w:pPr>
        <w:numPr>
          <w:ilvl w:val="1"/>
          <w:numId w:val="5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Процесс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(Позвонить участнику выставки по поводу оплаты) ниже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(отправить счет).</w:t>
      </w:r>
    </w:p>
    <w:p w:rsidR="00FD4ADF" w:rsidRPr="00985E5F" w:rsidRDefault="00FD4ADF" w:rsidP="00FD4ADF">
      <w:pPr>
        <w:numPr>
          <w:ilvl w:val="1"/>
          <w:numId w:val="5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Перенумеруйте фигуры блок-схемы в том же порядке, начиная с начального номера — 1.</w:t>
      </w:r>
    </w:p>
    <w:p w:rsidR="00FD4ADF" w:rsidRPr="00985E5F" w:rsidRDefault="00FD4ADF" w:rsidP="00FD4ADF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блок-схему.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D04541" wp14:editId="0BFDD005">
            <wp:extent cx="1640251" cy="2968831"/>
            <wp:effectExtent l="0" t="0" r="0" b="3175"/>
            <wp:docPr id="50" name="Рисунок 50" descr="03_07sm[1]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03_07sm[1]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28" cy="297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3.7.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 блок-схема (этап 7)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расположения соединенных фигур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соединение фигур блок-схемы создано, можно полностью изменить их расположение и перестроить соединения. Для этого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Макет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зменить макет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нужный макет.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изменении макета блок-схемы она может не уместиться на странице документа. В этом случае измените размер страницы (вкладка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кнопка со списком Размер) или ее ориентацию (вкладка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кнопка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Ориентация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</w:t>
      </w:r>
    </w:p>
    <w:p w:rsidR="00FD4ADF" w:rsidRPr="00985E5F" w:rsidRDefault="00FD4ADF" w:rsidP="00FD4ADF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макет блок-схемы, подготовленной при выполнении задания 3, на вариант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лева направо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143" w:anchor="image.3.8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3.8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21F79B" wp14:editId="6924BA17">
            <wp:extent cx="5902325" cy="1781175"/>
            <wp:effectExtent l="0" t="0" r="3175" b="9525"/>
            <wp:docPr id="49" name="Рисунок 49" descr="03_08sm[1]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03_08sm[1]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3.8.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 блок-схема (этап 8)</w:t>
      </w:r>
    </w:p>
    <w:p w:rsidR="00FD4ADF" w:rsidRPr="00985E5F" w:rsidRDefault="00FD4ADF" w:rsidP="00FD4ADF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Измените ориентацию страницы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альбомную.</w:t>
      </w:r>
    </w:p>
    <w:p w:rsidR="00FD4ADF" w:rsidRPr="00985E5F" w:rsidRDefault="00FD4ADF" w:rsidP="00FD4ADF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Перенесите блок-схему на одну страницу.</w:t>
      </w:r>
    </w:p>
    <w:p w:rsidR="00FD4ADF" w:rsidRPr="00985E5F" w:rsidRDefault="00FD4ADF" w:rsidP="00FD4ADF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и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Функциональная блок-схема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 макета Функциональная блок-схема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Функциональная 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предназначен для отображения отношений между бизнес-процессом и организационными или функциональными подразделениями, такими как отделы, отвечающие за выполнение шагов данного процесса.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Дорожки в блок-схеме представляют функциональные единицы, например отделы, должности или какие-либо другие функции. Каждая фигура, представляющая этап процесса, располагается в дорожке функциональной единицы, ответственной за этот этап.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5</w:t>
      </w:r>
    </w:p>
    <w:p w:rsidR="00FD4ADF" w:rsidRPr="00985E5F" w:rsidRDefault="00FD4ADF" w:rsidP="00FD4ADF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Функциональная 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Функциональная 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ориентацию схемы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горизонтали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5E5F" w:rsidRPr="00985E5F" w:rsidRDefault="00FD4ADF" w:rsidP="00FD4ADF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заголовок диаграммы и имеющие дорожки (см. </w:t>
      </w:r>
      <w:hyperlink r:id="rId146" w:anchor="image.3.9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3.9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D4ADF" w:rsidRPr="00985E5F" w:rsidRDefault="00FD4ADF" w:rsidP="00985E5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3FAD1" wp14:editId="50BA046F">
            <wp:extent cx="2113808" cy="2256642"/>
            <wp:effectExtent l="0" t="0" r="1270" b="0"/>
            <wp:docPr id="48" name="Рисунок 48" descr="03_09[1]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3_09[1]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83" cy="2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3.9.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Функциональная блок-схема (этап 1)</w:t>
      </w:r>
    </w:p>
    <w:p w:rsidR="00FD4ADF" w:rsidRPr="00985E5F" w:rsidRDefault="00FD4ADF" w:rsidP="00FD4ADF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Функциональная 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Добавление, перемещение, удаление дорожки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дорожки в функциональную блок-схему выполните один из указанных ниже вариантов действий:</w:t>
      </w:r>
    </w:p>
    <w:p w:rsidR="00FD4ADF" w:rsidRPr="00985E5F" w:rsidRDefault="00FD4ADF" w:rsidP="00FD4ADF">
      <w:pPr>
        <w:numPr>
          <w:ilvl w:val="0"/>
          <w:numId w:val="5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имеющуюся на схеме дорожку правой кнопкой мыши и выберите в контекстном меню пункт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ставить «Дорожка» перед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Вставить «Дорожка» после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5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Наведите указатель мыши на угол одной из дорожек. Щелкните появившуюся синюю стрелку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ставить фигуру «Дорожка»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5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Функциональная 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Дорожка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Дорожка будет добавлена после выделенной дорожки или в конце полосы, если дорожка не выделена.</w:t>
      </w:r>
    </w:p>
    <w:p w:rsidR="00FD4ADF" w:rsidRPr="00985E5F" w:rsidRDefault="00FD4ADF" w:rsidP="00FD4ADF">
      <w:pPr>
        <w:numPr>
          <w:ilvl w:val="0"/>
          <w:numId w:val="5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функциональной блок-схемы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дорожку в нужное место на границу полосы.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перемещения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дорожки:</w:t>
      </w:r>
    </w:p>
    <w:p w:rsidR="00FD4ADF" w:rsidRPr="00985E5F" w:rsidRDefault="00FD4ADF" w:rsidP="00FD4ADF">
      <w:pPr>
        <w:numPr>
          <w:ilvl w:val="0"/>
          <w:numId w:val="6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заголовок дорожки, которую необходимо переместить, чтобы выделить ее. Указатель мыши примет форму значка перемещения.</w:t>
      </w:r>
    </w:p>
    <w:p w:rsidR="00FD4ADF" w:rsidRPr="00985E5F" w:rsidRDefault="00FD4ADF" w:rsidP="00FD4ADF">
      <w:pPr>
        <w:numPr>
          <w:ilvl w:val="0"/>
          <w:numId w:val="6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дорожку в нужное место.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Фигуры, расположенные на дорожке, будут перемещаться вместе с ней. Чтобы проверить, находится ли фигура на дорожке или просто расположена поверх нее, выделите фигуру. Если фигура находится на дорожке, цвет дорожки изменится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желто-оранжевый. Если фигура не находится на дорожке, но ее необходимо туда поместить, сдвиньте ее немного, и дорожка определит ее.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дорожки:</w:t>
      </w:r>
    </w:p>
    <w:p w:rsidR="00FD4ADF" w:rsidRPr="00985E5F" w:rsidRDefault="00FD4ADF" w:rsidP="00FD4ADF">
      <w:pPr>
        <w:numPr>
          <w:ilvl w:val="0"/>
          <w:numId w:val="6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подпись дорожки, которую требуется удалить.</w:t>
      </w:r>
    </w:p>
    <w:p w:rsidR="00FD4ADF" w:rsidRPr="00985E5F" w:rsidRDefault="00FD4ADF" w:rsidP="00FD4ADF">
      <w:pPr>
        <w:numPr>
          <w:ilvl w:val="0"/>
          <w:numId w:val="6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[DELETE]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клавиатуре.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Примечание. При удалении дорожки также удаляются все фигуры, содержащиеся на ней.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</w:t>
      </w:r>
    </w:p>
    <w:p w:rsidR="001662CF" w:rsidRPr="001662CF" w:rsidRDefault="00FD4ADF" w:rsidP="00FD4ADF">
      <w:pPr>
        <w:numPr>
          <w:ilvl w:val="0"/>
          <w:numId w:val="6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к функциональной блок-схеме, созданной при выполнении задания 5, еще две дорожки (см. </w:t>
      </w:r>
      <w:hyperlink r:id="rId149" w:anchor="image.3.10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3.10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48EE5E" wp14:editId="07ED500A">
            <wp:extent cx="1793174" cy="2385711"/>
            <wp:effectExtent l="0" t="0" r="0" b="0"/>
            <wp:docPr id="47" name="Рисунок 47" descr="03_10[1]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3_10[1]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96" cy="23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3.10.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Функциональная блок-схема (этап 2)</w:t>
      </w:r>
    </w:p>
    <w:p w:rsidR="001662CF" w:rsidRPr="001662CF" w:rsidRDefault="00FD4ADF" w:rsidP="00FD4ADF">
      <w:pPr>
        <w:numPr>
          <w:ilvl w:val="0"/>
          <w:numId w:val="6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порядок следования дорожек, переставив этапы продажи и тестирования компьютера (см. </w:t>
      </w:r>
      <w:hyperlink r:id="rId152" w:anchor="image.3.1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3.11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4327A" wp14:editId="25B1378E">
            <wp:extent cx="1584494" cy="2458193"/>
            <wp:effectExtent l="0" t="0" r="0" b="0"/>
            <wp:docPr id="46" name="Рисунок 46" descr="03_11sm[1]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03_11sm[1]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71" cy="24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3.11.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Функциональная блок-схема (этап 3)</w:t>
      </w:r>
    </w:p>
    <w:p w:rsidR="001662CF" w:rsidRPr="001662CF" w:rsidRDefault="00FD4ADF" w:rsidP="00FD4ADF">
      <w:pPr>
        <w:numPr>
          <w:ilvl w:val="0"/>
          <w:numId w:val="6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Поместите на дорожки фигуры (см. </w:t>
      </w:r>
      <w:hyperlink r:id="rId155" w:anchor="image.3.1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3.12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D1622" wp14:editId="7D36DE21">
            <wp:extent cx="2755075" cy="2585159"/>
            <wp:effectExtent l="0" t="0" r="7620" b="5715"/>
            <wp:docPr id="45" name="Рисунок 45" descr="03_12sm[1]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3_12sm[1]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43" cy="25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3.12.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Функциональная блок-схема (этап 4)</w:t>
      </w:r>
    </w:p>
    <w:p w:rsidR="001662CF" w:rsidRPr="001662CF" w:rsidRDefault="00FD4ADF" w:rsidP="00FD4ADF">
      <w:pPr>
        <w:numPr>
          <w:ilvl w:val="0"/>
          <w:numId w:val="6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ориентацию функциональной блок-схемы на вертикальную (см. </w:t>
      </w:r>
      <w:hyperlink r:id="rId158" w:anchor="image.3.1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3.13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498A4" wp14:editId="0E90A0C6">
            <wp:extent cx="3108321" cy="2196935"/>
            <wp:effectExtent l="0" t="0" r="0" b="0"/>
            <wp:docPr id="44" name="Рисунок 44" descr="03_13sm[1]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3_13sm[1]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53" cy="21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3.13.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Функциональная блок-схема (этап 5)</w:t>
      </w:r>
    </w:p>
    <w:p w:rsidR="00FD4ADF" w:rsidRPr="00985E5F" w:rsidRDefault="00FD4ADF" w:rsidP="00FD4ADF">
      <w:pPr>
        <w:numPr>
          <w:ilvl w:val="0"/>
          <w:numId w:val="6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и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7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блок-схему процесса анализа доставок за день и корректировки графика доставки на следующий день (см. </w:t>
      </w:r>
      <w:hyperlink r:id="rId161" w:anchor="image.3.1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3.14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4938F" wp14:editId="5C4DC7AA">
            <wp:extent cx="3823854" cy="5461392"/>
            <wp:effectExtent l="0" t="0" r="5715" b="6350"/>
            <wp:docPr id="43" name="Рисунок 43" descr="03_14sm[1]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03_14sm[1]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52" cy="54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3.14.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Блок-схема процесса</w:t>
      </w:r>
    </w:p>
    <w:p w:rsidR="00FD4ADF" w:rsidRPr="00985E5F" w:rsidRDefault="00FD4ADF" w:rsidP="00FD4A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62CF" w:rsidRPr="004314DA" w:rsidRDefault="001662CF" w:rsidP="001662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62CF" w:rsidRPr="004314DA" w:rsidRDefault="001662CF" w:rsidP="001662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Практическая работа №</w:t>
      </w:r>
      <w:r w:rsidRPr="004314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</w:p>
    <w:p w:rsidR="001662CF" w:rsidRPr="00985E5F" w:rsidRDefault="001662CF" w:rsidP="00166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уроке речь пойдет о построении временных диаграмм (главной и расширенной) расписания проекта, их экспорте/импорте, создании и отслеживании расписания проекта с помощью диаграммы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разработке календаря.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Временная диаграмма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Временная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изображение, представляющее определенный период времени и события, происходящие в этот период. Временные диаграммы особенно удобны при отображении общего хода проекта — его состояния, истории события и того, что должно быть сделано. Обычно временные диаграммы включают важные события и маркеры интервалов.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Диаграммы расписания проекта могут содержать на странице одну или несколько временных диаграмм, которые могут быть синхронизированы друг с другом.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одна из временных диаграмм является главной, а остальные представляют собой расширенные временные диаграммы.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Главную временную диаграмму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представить как полное высокоуровневое представление событий, 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расширенную временную диаграмму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как более подробное представление временного периода.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Расширенную временную диаграмму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используют для представления отрезка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главной временной диаграммы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для отображения большего количества информации об этом отрезке времени. Важные события или интервалы добавляются на расширенную временную диаграмму точно так же, как и на главную. Элементы, добавляемые на расширенную временную диаграмму, не отображаются на главной, но любая фигура, добавляемая на главную временную диаграмму, отображается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расширенной и синхронизируется с ней.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Временная диаграмма содержит:</w:t>
      </w:r>
    </w:p>
    <w:p w:rsidR="00FD4ADF" w:rsidRPr="00985E5F" w:rsidRDefault="00FD4ADF" w:rsidP="00FD4ADF">
      <w:pPr>
        <w:numPr>
          <w:ilvl w:val="0"/>
          <w:numId w:val="6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события — значительные события и даты, такие как дата завершения этапа проекта.</w:t>
      </w:r>
    </w:p>
    <w:p w:rsidR="00FD4ADF" w:rsidRPr="00985E5F" w:rsidRDefault="00FD4ADF" w:rsidP="00FD4ADF">
      <w:pPr>
        <w:numPr>
          <w:ilvl w:val="0"/>
          <w:numId w:val="6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Маркеры интервалов — указывают длительность временных периодов.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временных диаграмм используется 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Временная шкала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Расписания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</w:t>
      </w:r>
    </w:p>
    <w:p w:rsidR="00FD4ADF" w:rsidRPr="00985E5F" w:rsidRDefault="00FD4ADF" w:rsidP="00FD4ADF">
      <w:pPr>
        <w:numPr>
          <w:ilvl w:val="0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главной временной шкалы (см. </w:t>
      </w:r>
      <w:hyperlink r:id="rId164" w:anchor="image.4.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1A21F" wp14:editId="06E53F2E">
            <wp:extent cx="5569585" cy="1258570"/>
            <wp:effectExtent l="0" t="0" r="0" b="0"/>
            <wp:docPr id="69" name="Рисунок 69" descr="04_01sm[1]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04_01sm[1]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временная шкала</w:t>
      </w:r>
    </w:p>
    <w:p w:rsidR="00FD4ADF" w:rsidRPr="00985E5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2010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Временная шкала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Расписания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2CF" w:rsidRPr="001662C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временной шкалы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лист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Цилиндрическая временная шкала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выполните ее настройку 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временной шкалы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167" w:anchor="image.4.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B578DE" wp14:editId="03EA961F">
            <wp:extent cx="3111019" cy="2375065"/>
            <wp:effectExtent l="0" t="0" r="0" b="6350"/>
            <wp:docPr id="68" name="Рисунок 68" descr="04_02sm[1]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04_02sm[1]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02" cy="23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временной шкалы</w:t>
      </w:r>
    </w:p>
    <w:p w:rsidR="00FD4ADF" w:rsidRPr="00985E5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 к временной шкале тему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Метро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2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временную шкалу, щелкнув по ней левой клавишей мыши.</w:t>
      </w:r>
    </w:p>
    <w:p w:rsidR="00FD4ADF" w:rsidRPr="00985E5F" w:rsidRDefault="00FD4ADF" w:rsidP="00FD4ADF">
      <w:pPr>
        <w:numPr>
          <w:ilvl w:val="2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тему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Метро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(это одна из тем, использующих зеленый цвет). </w:t>
      </w:r>
    </w:p>
    <w:p w:rsidR="00FD4ADF" w:rsidRPr="00985E5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на правый край временной шкалы стрелку. Для этого:</w:t>
      </w:r>
    </w:p>
    <w:p w:rsidR="00FD4ADF" w:rsidRPr="00985E5F" w:rsidRDefault="00FD4ADF" w:rsidP="00FD4ADF">
      <w:pPr>
        <w:numPr>
          <w:ilvl w:val="2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по временной шкале правой кнопкой мыши.</w:t>
      </w:r>
    </w:p>
    <w:p w:rsidR="00FD4ADF" w:rsidRPr="00985E5F" w:rsidRDefault="00FD4ADF" w:rsidP="00FD4ADF">
      <w:pPr>
        <w:numPr>
          <w:ilvl w:val="2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контекстном меню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оказать конечную стрелку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временной интервал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 планирования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продолжительностью две недели с момента начала проекта. Для этого:</w:t>
      </w:r>
    </w:p>
    <w:p w:rsidR="00FD4ADF" w:rsidRPr="00985E5F" w:rsidRDefault="00FD4ADF" w:rsidP="00FD4ADF">
      <w:pPr>
        <w:numPr>
          <w:ilvl w:val="2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временной шкалы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временную шкалу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Цилиндрический интервал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2CF" w:rsidRPr="001662CF" w:rsidRDefault="00FD4ADF" w:rsidP="00FD4ADF">
      <w:pPr>
        <w:numPr>
          <w:ilvl w:val="2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интервала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задайте настройки (см. </w:t>
      </w:r>
      <w:hyperlink r:id="rId170" w:anchor="image.4.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DE2F3" wp14:editId="33486D41">
            <wp:extent cx="3610098" cy="2883210"/>
            <wp:effectExtent l="0" t="0" r="0" b="0"/>
            <wp:docPr id="67" name="Рисунок 67" descr="04_03[1]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04_03[1]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04" cy="28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временного интервала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 Чтобы изменить настройку интервала, щелкните по его изображению правой кнопкой мыши и в открывшемся меню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интервала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быстрого изменения описания интервала, выделите его и нажмите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[F2]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клавиатуре.</w:t>
      </w:r>
    </w:p>
    <w:p w:rsidR="00FD4ADF" w:rsidRPr="00985E5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временной интервал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 планирования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продлив его еще на одну неделю.</w:t>
      </w:r>
    </w:p>
    <w:p w:rsidR="00FD4ADF" w:rsidRPr="00985E5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Добавьте на временную шкалу еще три интервала (см. </w:t>
      </w:r>
      <w:hyperlink r:id="rId173" w:anchor="table.4.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Табл. 4.1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tbl>
      <w:tblPr>
        <w:tblW w:w="10740" w:type="dxa"/>
        <w:tblInd w:w="-1106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95"/>
        <w:gridCol w:w="3331"/>
        <w:gridCol w:w="4214"/>
      </w:tblGrid>
      <w:tr w:rsidR="00FD4ADF" w:rsidRPr="00985E5F" w:rsidTr="001662CF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96" w:type="dxa"/>
              <w:left w:w="0" w:type="dxa"/>
              <w:bottom w:w="96" w:type="dxa"/>
              <w:right w:w="96" w:type="dxa"/>
            </w:tcMar>
            <w:vAlign w:val="center"/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4.1. Интервалы проекта</w:t>
            </w:r>
          </w:p>
        </w:tc>
      </w:tr>
      <w:tr w:rsidR="00FD4ADF" w:rsidRPr="00985E5F" w:rsidTr="001662CF">
        <w:tc>
          <w:tcPr>
            <w:tcW w:w="0" w:type="auto"/>
            <w:shd w:val="clear" w:color="auto" w:fill="D8D8D8"/>
            <w:tcMar>
              <w:top w:w="96" w:type="dxa"/>
              <w:left w:w="0" w:type="dxa"/>
              <w:bottom w:w="96" w:type="dxa"/>
              <w:right w:w="96" w:type="dxa"/>
            </w:tcMar>
            <w:vAlign w:val="center"/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начала</w:t>
            </w:r>
          </w:p>
        </w:tc>
        <w:tc>
          <w:tcPr>
            <w:tcW w:w="0" w:type="auto"/>
            <w:shd w:val="clear" w:color="auto" w:fill="D8D8D8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окончания</w:t>
            </w:r>
          </w:p>
        </w:tc>
        <w:tc>
          <w:tcPr>
            <w:tcW w:w="0" w:type="auto"/>
            <w:shd w:val="clear" w:color="auto" w:fill="D8D8D8"/>
            <w:tcMar>
              <w:top w:w="96" w:type="dxa"/>
              <w:left w:w="96" w:type="dxa"/>
              <w:bottom w:w="96" w:type="dxa"/>
              <w:right w:w="0" w:type="dxa"/>
            </w:tcMar>
            <w:vAlign w:val="center"/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FD4ADF" w:rsidRPr="00985E5F" w:rsidTr="001662CF">
        <w:tc>
          <w:tcPr>
            <w:tcW w:w="0" w:type="auto"/>
            <w:shd w:val="clear" w:color="auto" w:fill="EAEAEA"/>
            <w:tcMar>
              <w:top w:w="96" w:type="dxa"/>
              <w:left w:w="0" w:type="dxa"/>
              <w:bottom w:w="96" w:type="dxa"/>
              <w:right w:w="96" w:type="dxa"/>
            </w:tcMar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19.03.2013 (12:00:00)</w:t>
            </w:r>
          </w:p>
        </w:tc>
        <w:tc>
          <w:tcPr>
            <w:tcW w:w="0" w:type="auto"/>
            <w:shd w:val="clear" w:color="auto" w:fill="EAEAEA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16.04.2013 (12:00:00)</w:t>
            </w:r>
          </w:p>
        </w:tc>
        <w:tc>
          <w:tcPr>
            <w:tcW w:w="0" w:type="auto"/>
            <w:shd w:val="clear" w:color="auto" w:fill="EAEAEA"/>
            <w:tcMar>
              <w:top w:w="96" w:type="dxa"/>
              <w:left w:w="96" w:type="dxa"/>
              <w:bottom w:w="96" w:type="dxa"/>
              <w:right w:w="0" w:type="dxa"/>
            </w:tcMar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разработки концепции</w:t>
            </w:r>
          </w:p>
        </w:tc>
      </w:tr>
      <w:tr w:rsidR="00FD4ADF" w:rsidRPr="00985E5F" w:rsidTr="001662CF">
        <w:tc>
          <w:tcPr>
            <w:tcW w:w="0" w:type="auto"/>
            <w:shd w:val="clear" w:color="auto" w:fill="EAEAEA"/>
            <w:tcMar>
              <w:top w:w="96" w:type="dxa"/>
              <w:left w:w="0" w:type="dxa"/>
              <w:bottom w:w="96" w:type="dxa"/>
              <w:right w:w="96" w:type="dxa"/>
            </w:tcMar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16.04.2013 (12:00:00)</w:t>
            </w:r>
          </w:p>
        </w:tc>
        <w:tc>
          <w:tcPr>
            <w:tcW w:w="0" w:type="auto"/>
            <w:shd w:val="clear" w:color="auto" w:fill="EAEAEA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30.04.2013 (12:00:00)</w:t>
            </w:r>
          </w:p>
        </w:tc>
        <w:tc>
          <w:tcPr>
            <w:tcW w:w="0" w:type="auto"/>
            <w:shd w:val="clear" w:color="auto" w:fill="EAEAEA"/>
            <w:tcMar>
              <w:top w:w="96" w:type="dxa"/>
              <w:left w:w="96" w:type="dxa"/>
              <w:bottom w:w="96" w:type="dxa"/>
              <w:right w:w="0" w:type="dxa"/>
            </w:tcMar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приглашений</w:t>
            </w:r>
          </w:p>
        </w:tc>
      </w:tr>
      <w:tr w:rsidR="00FD4ADF" w:rsidRPr="00985E5F" w:rsidTr="001662CF">
        <w:tc>
          <w:tcPr>
            <w:tcW w:w="0" w:type="auto"/>
            <w:shd w:val="clear" w:color="auto" w:fill="EAEAEA"/>
            <w:tcMar>
              <w:top w:w="96" w:type="dxa"/>
              <w:left w:w="0" w:type="dxa"/>
              <w:bottom w:w="96" w:type="dxa"/>
              <w:right w:w="96" w:type="dxa"/>
            </w:tcMar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30.04.2013 (12:00:00)</w:t>
            </w:r>
          </w:p>
        </w:tc>
        <w:tc>
          <w:tcPr>
            <w:tcW w:w="0" w:type="auto"/>
            <w:shd w:val="clear" w:color="auto" w:fill="EAEAEA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28.05.2013 (12:00:00)</w:t>
            </w:r>
          </w:p>
        </w:tc>
        <w:tc>
          <w:tcPr>
            <w:tcW w:w="0" w:type="auto"/>
            <w:shd w:val="clear" w:color="auto" w:fill="EAEAEA"/>
            <w:tcMar>
              <w:top w:w="96" w:type="dxa"/>
              <w:left w:w="96" w:type="dxa"/>
              <w:bottom w:w="96" w:type="dxa"/>
              <w:right w:w="0" w:type="dxa"/>
            </w:tcMar>
            <w:hideMark/>
          </w:tcPr>
          <w:p w:rsidR="00FD4ADF" w:rsidRPr="00985E5F" w:rsidRDefault="00FD4ADF" w:rsidP="00FD4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создания</w:t>
            </w:r>
          </w:p>
        </w:tc>
      </w:tr>
    </w:tbl>
    <w:p w:rsidR="00FD4ADF" w:rsidRPr="00985E5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на временную шкалу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Веха-ромб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обозначающую завершение этапа приглашений. Для этого:</w:t>
      </w:r>
    </w:p>
    <w:p w:rsidR="00FD4ADF" w:rsidRPr="00985E5F" w:rsidRDefault="00FD4ADF" w:rsidP="00FD4ADF">
      <w:pPr>
        <w:numPr>
          <w:ilvl w:val="2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на временную шкалу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Веха-ромб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временной шкалы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2CF" w:rsidRPr="001662CF" w:rsidRDefault="00FD4ADF" w:rsidP="00FD4ADF">
      <w:pPr>
        <w:numPr>
          <w:ilvl w:val="2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Настройте параметры вехи 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вехи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174" w:anchor="image.4.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41C71" wp14:editId="59142657">
            <wp:extent cx="3218213" cy="2183760"/>
            <wp:effectExtent l="0" t="0" r="1270" b="7620"/>
            <wp:docPr id="66" name="Рисунок 66" descr="04_04[1]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04_04[1]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40" cy="21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4.4.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вехи «Завершение этапа приглашений»</w:t>
      </w:r>
    </w:p>
    <w:p w:rsidR="00FD4ADF" w:rsidRPr="00985E5F" w:rsidRDefault="00FD4ADF" w:rsidP="00FD4ADF">
      <w:pPr>
        <w:numPr>
          <w:ilvl w:val="1"/>
          <w:numId w:val="6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Временная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1662CF" w:rsidRPr="001662CF" w:rsidRDefault="00FD4ADF" w:rsidP="00FD4ADF">
      <w:pPr>
        <w:numPr>
          <w:ilvl w:val="1"/>
          <w:numId w:val="6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расширенной временной шкалы, отражающей первые два этапа проекта (см. </w:t>
      </w:r>
      <w:hyperlink r:id="rId177" w:anchor="image.4.5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4.5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662C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FCB38" wp14:editId="79F40798">
            <wp:extent cx="5036484" cy="1995055"/>
            <wp:effectExtent l="0" t="0" r="0" b="5715"/>
            <wp:docPr id="65" name="Рисунок 65" descr="04_05sm[1]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04_05sm[1]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36" cy="19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4.5.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Синхронизированные главная и расширенная временные шкалы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Перетащите на лист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Расширенная временная шкала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временной шкалы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так, чтобы левые края главной временной шкалы и расширенной находились на одном уровне.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12. Настройте параметры расширенной временной шкалы в появившемся на экране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временной шкал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см. </w:t>
      </w:r>
      <w:hyperlink r:id="rId180" w:anchor="image.4.6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4.6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6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D453EC" wp14:editId="69A44864">
            <wp:extent cx="3063834" cy="2335168"/>
            <wp:effectExtent l="0" t="0" r="3810" b="8255"/>
            <wp:docPr id="64" name="Рисунок 64" descr="04_06sm[1]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04_06sm[1]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41" cy="23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4.6.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параметров расширенной временной шкалы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13.  Добавьте на расширенную временную шкалу веху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 оценки бюджета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наступает через 1 неделю с момента начала проекта и обозначается фигурой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Веха-булавка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2"/>
          <w:numId w:val="6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на расширенную временную шкалу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Веха-булавка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Фигуры временной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шкалы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2CF" w:rsidRPr="001662CF" w:rsidRDefault="00FD4ADF" w:rsidP="00FD4ADF">
      <w:pPr>
        <w:numPr>
          <w:ilvl w:val="2"/>
          <w:numId w:val="6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Настройте параметры вехи (см. </w:t>
      </w:r>
      <w:hyperlink r:id="rId183" w:anchor="image.4.7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4.7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7A255A" wp14:editId="0EF7E5A9">
            <wp:extent cx="3322634" cy="2244437"/>
            <wp:effectExtent l="0" t="0" r="0" b="3810"/>
            <wp:docPr id="63" name="Рисунок 63" descr="04_07[1]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04_07[1]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98" cy="224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4.7.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параметров вехи «Завершение оценки бюджета»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внимание, что веха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 оценки бюджета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отображается на главной временной шкале.</w:t>
      </w:r>
    </w:p>
    <w:p w:rsidR="00FD4ADF" w:rsidRPr="00985E5F" w:rsidRDefault="00FD4ADF" w:rsidP="00FD4ADF">
      <w:pPr>
        <w:numPr>
          <w:ilvl w:val="1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на главную временную шкалу веху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 макета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наступает через две недели с момента начала проекта. Обозначьте веху фигурой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Веха-ромб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2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на главную временную шкалу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Веха-ромб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временной шкалы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окна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2CF" w:rsidRPr="001662CF" w:rsidRDefault="00FD4ADF" w:rsidP="00FD4ADF">
      <w:pPr>
        <w:numPr>
          <w:ilvl w:val="2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Настройте параметры вехи (см. </w:t>
      </w:r>
      <w:hyperlink r:id="rId186" w:anchor="image.4.8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4.8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323074" wp14:editId="3B79A47D">
            <wp:extent cx="3104469" cy="2090057"/>
            <wp:effectExtent l="0" t="0" r="1270" b="5715"/>
            <wp:docPr id="62" name="Рисунок 62" descr="04_08[1]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04_08[1]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22" cy="2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4.8.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параметров вехи «Завершение макета»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внимание, что веха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 макета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автоматически добавлена на расширенную временную шкалу.</w:t>
      </w:r>
    </w:p>
    <w:p w:rsidR="00FD4ADF" w:rsidRPr="00985E5F" w:rsidRDefault="00FD4ADF" w:rsidP="00FD4ADF">
      <w:pPr>
        <w:numPr>
          <w:ilvl w:val="1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дату вехи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Завершение макета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15.03.2013. Для этого:</w:t>
      </w:r>
    </w:p>
    <w:p w:rsidR="00FD4ADF" w:rsidRPr="00985E5F" w:rsidRDefault="00FD4ADF" w:rsidP="00FD4ADF">
      <w:pPr>
        <w:numPr>
          <w:ilvl w:val="2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правой клавишей мыши по вехе на главной временной шкале.</w:t>
      </w:r>
    </w:p>
    <w:p w:rsidR="00FD4ADF" w:rsidRPr="00985E5F" w:rsidRDefault="00FD4ADF" w:rsidP="00FD4ADF">
      <w:pPr>
        <w:numPr>
          <w:ilvl w:val="2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меню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 вехи…</w:t>
      </w:r>
    </w:p>
    <w:p w:rsidR="00FD4ADF" w:rsidRPr="00985E5F" w:rsidRDefault="00FD4ADF" w:rsidP="00FD4ADF">
      <w:pPr>
        <w:numPr>
          <w:ilvl w:val="2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дату вехи с 12.03.2013 на 15.03.2013.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 на то, что веха изменилась как на главной, так и на расширенной временной шкале. </w:t>
      </w:r>
    </w:p>
    <w:p w:rsidR="00FD4ADF" w:rsidRPr="00985E5F" w:rsidRDefault="00FD4ADF" w:rsidP="00FD4ADF">
      <w:pPr>
        <w:numPr>
          <w:ilvl w:val="1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отображение 50% выполнения для Этапа разработки концепции на расширенной временной шкале. Для этого:</w:t>
      </w:r>
    </w:p>
    <w:p w:rsidR="00FD4ADF" w:rsidRPr="00985E5F" w:rsidRDefault="00FD4ADF" w:rsidP="00FD4ADF">
      <w:pPr>
        <w:numPr>
          <w:ilvl w:val="2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правую границу интервала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 разработки концепции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расширенной временной шкале. В открывшемся меню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адать процент завершения…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Данные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Процент завершения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впишите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окно, щелкнув ОК.</w:t>
      </w:r>
    </w:p>
    <w:p w:rsidR="00FD4ADF" w:rsidRPr="00985E5F" w:rsidRDefault="00FD4ADF" w:rsidP="00FD4ADF">
      <w:pPr>
        <w:numPr>
          <w:ilvl w:val="2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правую границу интервала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 разработки концепции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расширенной временной шкале. В открывшемся меню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оказать процент завершения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внимание, что процент завершения этапа разработки концепции на главной временной шкале не отображается. </w:t>
      </w:r>
    </w:p>
    <w:p w:rsidR="00FD4ADF" w:rsidRPr="00985E5F" w:rsidRDefault="00FD4ADF" w:rsidP="00FD4ADF">
      <w:pPr>
        <w:numPr>
          <w:ilvl w:val="1"/>
          <w:numId w:val="6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и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Экспорт/импорт временных диаграмм, создание диаграмм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использовании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создания расписаний проектов обычно начинают с визуализации общей картины, отображаемой на временных диаграммах, а затем создают графики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показывают проект более подробно. Для создания диаграммы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воспользоваться данными уже созданной временной диаграммы или данными календарного плана, хранящимися в формате текстового файла, файла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файла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Project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работе с диаграммами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проект могут быть внесены коррективы, после чего данные передаются во временную диаграмму.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экспортирует данные временной диаграммы в файл формата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Project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(*.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mpp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Поэтому, если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Project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установлен на компьютере команды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Импорт данных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Экспорт данных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находящиеся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Временная шкала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одноименной группе будут недоступны.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построения диаграммы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импортировать данные календарного плана проекта из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Project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proofErr w:type="spellEnd"/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текстового файла. 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импорта данных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действия: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Расписания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Закройте окно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Параметры диаграммы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появившееся на экране при создании документа.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Импорт данных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Мастер импорта данных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Project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переключатель создать календарный план проекта на основе сведений,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уже хранящихся в файле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нужный формат данных проекта, например,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Файл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 Обзор и выберите файл, содержащий необходимые данные.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Проверьте правильность сопоставления столбцов исходного файла и диаграммы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единицы измерения для диаграммы.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включаемые типы задач.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</w:t>
      </w:r>
    </w:p>
    <w:p w:rsidR="00FD4ADF" w:rsidRPr="00985E5F" w:rsidRDefault="00FD4ADF" w:rsidP="00FD4ADF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Расписания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Импортируйте календарный план проекта из файла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проекта.xlsx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 окно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Параметры диаграммы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появившееся на экране при создании документа.</w:t>
      </w:r>
    </w:p>
    <w:p w:rsidR="00FD4ADF" w:rsidRPr="00985E5F" w:rsidRDefault="00FD4ADF" w:rsidP="00FD4ADF">
      <w:pPr>
        <w:numPr>
          <w:ilvl w:val="1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разделе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Импорт данных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 выберите переключатель создать календарный план проекта на основе сведений,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уже хранящихся в файле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формат данных проекта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Файл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 Обзор и выберите файл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проекта.xlsx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содержащий необходимые данные. Щелкните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кнопку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Далее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Проверьте правильность сопоставления столбцов исходного файла и диаграммы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изменяйте единицы измерения для диаграммы.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включаемые типы задач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 задачи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вы получите на экране следующую диаграмму (см. </w:t>
      </w:r>
      <w:hyperlink r:id="rId189" w:anchor="image.4.9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4.9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81ACA" wp14:editId="001886E3">
            <wp:extent cx="5640705" cy="1175385"/>
            <wp:effectExtent l="0" t="0" r="0" b="5715"/>
            <wp:docPr id="61" name="Рисунок 61" descr="04_09sm[1]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04_09sm[1]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4.9.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</w:p>
    <w:p w:rsidR="00FD4ADF" w:rsidRPr="00985E5F" w:rsidRDefault="00FD4ADF" w:rsidP="00FD4ADF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Отслеживание состояния проекта с помощью диаграммы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Диаграммы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предназначены для управления проектом. С их помощью можно отслеживать каждую задачу, создавать зависимые задачи, просматривать, как изменение одной задачи влияет на другую, определять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ответственных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ход выполнения задачи и ее завершение. Диаграмма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 список задач проекта, описаний этих задач, линейки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представляющие длительность каждой задачи и временную шкалу.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 создания диаграммы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нее добавляются строки и столбцы. Каждая строка представляет задачу, каждый столбец представляет данные проекта, которые требуется отслеживать, например, начальную дату, дату завершения,  процент выполнения, названия ресурсов и др.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вставки задачи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диаграмму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выполните действия:</w:t>
      </w:r>
    </w:p>
    <w:p w:rsidR="00FD4ADF" w:rsidRPr="00985E5F" w:rsidRDefault="00FD4ADF" w:rsidP="00FD4ADF">
      <w:pPr>
        <w:numPr>
          <w:ilvl w:val="0"/>
          <w:numId w:val="7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линию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той задачи, перед которой следует вставить новую задачу.</w:t>
      </w:r>
    </w:p>
    <w:p w:rsidR="00FD4ADF" w:rsidRPr="00985E5F" w:rsidRDefault="00FD4ADF" w:rsidP="00FD4ADF">
      <w:pPr>
        <w:numPr>
          <w:ilvl w:val="0"/>
          <w:numId w:val="7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Фигуры диаграммы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нужное место построенной диаграммы.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удаления задачи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действия:</w:t>
      </w:r>
    </w:p>
    <w:p w:rsidR="00FD4ADF" w:rsidRPr="00985E5F" w:rsidRDefault="00FD4ADF" w:rsidP="00FD4ADF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линию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той задачи, которую следует удалить.</w:t>
      </w:r>
    </w:p>
    <w:p w:rsidR="00FD4ADF" w:rsidRPr="00985E5F" w:rsidRDefault="00FD4ADF" w:rsidP="00FD4ADF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далить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вставки столбца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диаграмму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выполните действия:</w:t>
      </w:r>
    </w:p>
    <w:p w:rsidR="00FD4ADF" w:rsidRPr="00985E5F" w:rsidRDefault="00FD4ADF" w:rsidP="00FD4ADF">
      <w:pPr>
        <w:numPr>
          <w:ilvl w:val="0"/>
          <w:numId w:val="7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в пределах столбца, справа от которого следует вставить новый столбец.</w:t>
      </w:r>
    </w:p>
    <w:p w:rsidR="00FD4ADF" w:rsidRPr="00985E5F" w:rsidRDefault="00FD4ADF" w:rsidP="00FD4ADF">
      <w:pPr>
        <w:numPr>
          <w:ilvl w:val="0"/>
          <w:numId w:val="7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Столбцы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7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 столбца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его тип и 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Столбец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Фигуры диаграммы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нужное место построенной диаграммы.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скрытия столбца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диаграммы выполните действия:</w:t>
      </w:r>
    </w:p>
    <w:p w:rsidR="00FD4ADF" w:rsidRPr="00985E5F" w:rsidRDefault="00FD4ADF" w:rsidP="00FD4ADF">
      <w:pPr>
        <w:numPr>
          <w:ilvl w:val="0"/>
          <w:numId w:val="7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в пределах скрываемого столбца.</w:t>
      </w:r>
    </w:p>
    <w:p w:rsidR="00FD4ADF" w:rsidRPr="00985E5F" w:rsidRDefault="00FD4ADF" w:rsidP="00FD4ADF">
      <w:pPr>
        <w:numPr>
          <w:ilvl w:val="0"/>
          <w:numId w:val="7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Столбцы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крыть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 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содержать зависимые задачи. Создав зависимости задач, можно показать, что одна задача не может начаться до тех пор, пока не будет закончена другая.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создать зависимость задач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действия:</w:t>
      </w:r>
    </w:p>
    <w:p w:rsidR="00FD4ADF" w:rsidRPr="00985E5F" w:rsidRDefault="00FD4ADF" w:rsidP="00FD4ADF">
      <w:pPr>
        <w:numPr>
          <w:ilvl w:val="0"/>
          <w:numId w:val="7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линию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той задачи, которая должна начаться первой.</w:t>
      </w:r>
    </w:p>
    <w:p w:rsidR="00FD4ADF" w:rsidRPr="00985E5F" w:rsidRDefault="00FD4ADF" w:rsidP="00FD4ADF">
      <w:pPr>
        <w:numPr>
          <w:ilvl w:val="0"/>
          <w:numId w:val="7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Прижмите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Shift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клавиатуре и выделите линию зависимой задачи.</w:t>
      </w:r>
    </w:p>
    <w:p w:rsidR="00FD4ADF" w:rsidRPr="00985E5F" w:rsidRDefault="00FD4ADF" w:rsidP="00FD4ADF">
      <w:pPr>
        <w:numPr>
          <w:ilvl w:val="0"/>
          <w:numId w:val="7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Ссылка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разорвать зависимость задач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выполните следующие действия:</w:t>
      </w:r>
    </w:p>
    <w:p w:rsidR="00FD4ADF" w:rsidRPr="00985E5F" w:rsidRDefault="00FD4ADF" w:rsidP="00FD4ADF">
      <w:pPr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линию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из задач, между которым разрывается зависимость.</w:t>
      </w:r>
    </w:p>
    <w:p w:rsidR="00FD4ADF" w:rsidRPr="00985E5F" w:rsidRDefault="00FD4ADF" w:rsidP="00FD4ADF">
      <w:pPr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Прижмите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Shift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клавиатуре и выделите зависимую задачу.</w:t>
      </w:r>
    </w:p>
    <w:p w:rsidR="00FD4ADF" w:rsidRPr="00985E5F" w:rsidRDefault="00FD4ADF" w:rsidP="00FD4ADF">
      <w:pPr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азорвать связь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вставки вехи в диаграмму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перетащите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Веха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Фигуры диаграммы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нужное место диаграммы.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3</w:t>
      </w:r>
    </w:p>
    <w:p w:rsidR="00FD4ADF" w:rsidRPr="00985E5F" w:rsidRDefault="00FD4ADF" w:rsidP="00FD4ADF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Измените диаграмму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созданную при выполнении задания 2.</w:t>
      </w:r>
    </w:p>
    <w:p w:rsidR="00FD4ADF" w:rsidRPr="00985E5F" w:rsidRDefault="00FD4ADF" w:rsidP="00FD4ADF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Свяжите последовательно между собой все задачи проекта.</w:t>
      </w:r>
    </w:p>
    <w:p w:rsidR="001662CF" w:rsidRPr="001662CF" w:rsidRDefault="00FD4ADF" w:rsidP="00FD4ADF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Справа от столбца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Длительность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вставьте столбец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Названия ресурсов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Введите данные в столбец (см. </w:t>
      </w:r>
      <w:hyperlink r:id="rId192" w:anchor="image.4.10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4.10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FB5B3A" wp14:editId="10E792B9">
            <wp:extent cx="5130165" cy="1437005"/>
            <wp:effectExtent l="0" t="0" r="0" b="0"/>
            <wp:docPr id="60" name="Рисунок 60" descr="04_10sm[1]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04_10sm[1]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4.10.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столбца Названия ресурсов</w:t>
      </w:r>
    </w:p>
    <w:p w:rsidR="001662CF" w:rsidRPr="001662CF" w:rsidRDefault="00FD4ADF" w:rsidP="00FD4ADF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веху проекта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Одобрение расписания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должна быть назначена на 15.02.2013. Расположите веху после строки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Планирование проекта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195" w:anchor="image.4.1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4.11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46B5F" wp14:editId="21C7DCC7">
            <wp:extent cx="4928235" cy="1258570"/>
            <wp:effectExtent l="0" t="0" r="5715" b="0"/>
            <wp:docPr id="59" name="Рисунок 59" descr="04_11sm[1]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4_11sm[1]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4.11.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Добавление вехи в диаграмму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</w:p>
    <w:p w:rsidR="00FD4ADF" w:rsidRPr="00985E5F" w:rsidRDefault="00FD4ADF" w:rsidP="00FD4ADF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значок вехи на звездочку. Для этого:</w:t>
      </w:r>
    </w:p>
    <w:p w:rsidR="00FD4ADF" w:rsidRPr="00985E5F" w:rsidRDefault="00FD4ADF" w:rsidP="00FD4ADF">
      <w:pPr>
        <w:numPr>
          <w:ilvl w:val="1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Щелкните внутри диаграммы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диаграммы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 формат 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Вехи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Звезда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диаграмму.</w:t>
      </w:r>
    </w:p>
    <w:p w:rsidR="00FD4ADF" w:rsidRPr="00985E5F" w:rsidRDefault="00FD4ADF" w:rsidP="00FD4ADF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Экспортируйте созданную диаграмму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диаграмму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Экспорт данных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формат для экспорта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Файл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Обзор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папку, в которую будет сохранен файл, в строке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 файла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впишите его имя, например,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Экспорт диаграммы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щелкните копку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Нажмите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файл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Экспорт диаграммы Ганта.xlsx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посмотрите, как выглядит экспортированная диаграмма. Закройте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7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Закройте диаграмму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календаря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Расписания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предназначен для создания календаря на день, неделю или несколько недель, месяц или год, добавления в календарь встреч, событий, иллюстраций и др.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календаря</w:t>
      </w:r>
    </w:p>
    <w:p w:rsidR="00FD4ADF" w:rsidRPr="00985E5F" w:rsidRDefault="00FD4ADF" w:rsidP="00FD4ADF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нажмите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категорию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Расписания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Дважды щелкните 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для календаря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фигуру, соответствующую нужному типу календаря.</w:t>
      </w:r>
    </w:p>
    <w:p w:rsidR="00FD4ADF" w:rsidRPr="00985E5F" w:rsidRDefault="00FD4ADF" w:rsidP="00FD4ADF">
      <w:pPr>
        <w:numPr>
          <w:ilvl w:val="0"/>
          <w:numId w:val="7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диалоговом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нужные параметры календаря, а затем 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или изменение встречи</w:t>
      </w:r>
    </w:p>
    <w:p w:rsidR="00FD4ADF" w:rsidRPr="00985E5F" w:rsidRDefault="00FD4ADF" w:rsidP="00FD4ADF">
      <w:pPr>
        <w:numPr>
          <w:ilvl w:val="0"/>
          <w:numId w:val="7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для календаря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нужный день календаря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Встреча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7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диалоговом окне выберите параметры встречи, а затем 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сопоставляется с датой и при изменении даты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перемещаться вместе с ней. Чтобы изменить встречу, щелкните ее правой кнопкой мыши, а затем выберите команду Настройка.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и изменение однодневного или многодневного события</w:t>
      </w:r>
    </w:p>
    <w:p w:rsidR="00FD4ADF" w:rsidRPr="00985E5F" w:rsidRDefault="00FD4ADF" w:rsidP="00FD4ADF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для календаря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Многодневное событие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начальный день события.</w:t>
      </w:r>
    </w:p>
    <w:p w:rsidR="00FD4ADF" w:rsidRPr="00985E5F" w:rsidRDefault="00FD4ADF" w:rsidP="00FD4ADF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диалоговом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нужные параметры, а затем 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Событие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сопоставляется с датой и при изменении даты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перемещаться вместе с ней. Чтобы изменить событие, щелкните его правой кнопкой мыши, а затем выберите команду Настройка.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иллюстрации для календаря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для календаря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фигуру, например,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Кнопка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нужный день. Иллюстрация не перемещается при изменении даты. Однако при удалении календаря будет удалена и фигура иллюстрации.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эскиза предыдущего или следующего месяца</w:t>
      </w:r>
    </w:p>
    <w:p w:rsidR="00FD4ADF" w:rsidRPr="00985E5F" w:rsidRDefault="00FD4ADF" w:rsidP="00FD4ADF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для календаря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Эскиз месяца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страницу документа.</w:t>
      </w:r>
    </w:p>
    <w:p w:rsidR="00FD4ADF" w:rsidRPr="00985E5F" w:rsidRDefault="00FD4ADF" w:rsidP="00FD4ADF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диалоговом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нужные параметры календаря, а затем 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Задание 4</w:t>
      </w:r>
    </w:p>
    <w:p w:rsidR="00FD4ADF" w:rsidRPr="00985E5F" w:rsidRDefault="00FD4ADF" w:rsidP="00FD4ADF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Расписания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календарь на одну неделю (с 4.03.2013 на 7 дней). Для этого:</w:t>
      </w:r>
    </w:p>
    <w:p w:rsidR="00FD4ADF" w:rsidRPr="00985E5F" w:rsidRDefault="00FD4ADF" w:rsidP="00FD4ADF">
      <w:pPr>
        <w:numPr>
          <w:ilvl w:val="1"/>
          <w:numId w:val="8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на лист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Неделя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для календаря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2CF" w:rsidRPr="001662CF" w:rsidRDefault="00FD4ADF" w:rsidP="00FD4ADF">
      <w:pPr>
        <w:numPr>
          <w:ilvl w:val="1"/>
          <w:numId w:val="8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задайте параметры (см. </w:t>
      </w:r>
      <w:hyperlink r:id="rId198" w:anchor="image.4.1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4.12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D79CA" wp14:editId="01E5F668">
            <wp:extent cx="4366857" cy="2826327"/>
            <wp:effectExtent l="0" t="0" r="0" b="0"/>
            <wp:docPr id="58" name="Рисунок 58" descr="04_12[1]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04_12[1]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01" cy="28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4.12.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календаря</w:t>
      </w:r>
    </w:p>
    <w:p w:rsidR="001662CF" w:rsidRPr="001662CF" w:rsidRDefault="00FD4ADF" w:rsidP="00FD4ADF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Внесите данные в календарь (см. </w:t>
      </w:r>
      <w:hyperlink r:id="rId201" w:anchor="image.4.1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4.13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166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2A93D9" wp14:editId="7276E225">
            <wp:extent cx="5902325" cy="1531620"/>
            <wp:effectExtent l="0" t="0" r="3175" b="0"/>
            <wp:docPr id="57" name="Рисунок 57" descr="04_13sm[1]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04_13sm[1]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4.13.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Календарь на неделю</w:t>
      </w:r>
    </w:p>
    <w:p w:rsidR="00FD4ADF" w:rsidRPr="00985E5F" w:rsidRDefault="00FD4ADF" w:rsidP="00FD4ADF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Закройте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33F2" w:rsidRPr="002F33F2" w:rsidRDefault="002F33F2" w:rsidP="002F33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 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5</w:t>
      </w:r>
    </w:p>
    <w:p w:rsidR="002F33F2" w:rsidRPr="00985E5F" w:rsidRDefault="002F33F2" w:rsidP="002F33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завершающий урок, в нем рассматривается:</w:t>
      </w:r>
    </w:p>
    <w:p w:rsidR="00FD4ADF" w:rsidRPr="00985E5F" w:rsidRDefault="00FD4ADF" w:rsidP="00FD4ADF">
      <w:pPr>
        <w:numPr>
          <w:ilvl w:val="0"/>
          <w:numId w:val="8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бизнес-диаграмм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предназначенных для создания финансовых отчетов, отчетов о продажах, прибылях и убытках, схем иерархии и др.</w:t>
      </w:r>
    </w:p>
    <w:p w:rsidR="00FD4ADF" w:rsidRPr="00985E5F" w:rsidRDefault="00FD4ADF" w:rsidP="00FD4ADF">
      <w:pPr>
        <w:numPr>
          <w:ilvl w:val="0"/>
          <w:numId w:val="8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схем и планов этажей для управления расстановкой и перемещением сотрудников и оборудования, учета оборудования, планирования рабочих мест, а также разработки маршрутной карты.</w:t>
      </w:r>
    </w:p>
    <w:p w:rsidR="00FD4ADF" w:rsidRPr="00985E5F" w:rsidRDefault="00FD4ADF" w:rsidP="00FD4ADF">
      <w:pPr>
        <w:numPr>
          <w:ilvl w:val="0"/>
          <w:numId w:val="8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внешнего вида и привлекательности схемы за счет рисунков, размещение объектов схемы в различных слоях, управление слоями, а также разработка собственных шаблонов.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Диаграммы и графики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 шаблона Диаграммы и графики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Диаграммы и графики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содержит фигуры схем и графиков, предназначенных для создания финансовых отчетов, отчетов о продажах, прибылях и убытках, бюджетов, статистических анализов, задач учета, рыночных прогнозов и годовых отчетов.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Вставка диаграммы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</w:t>
      </w:r>
      <w:proofErr w:type="spellEnd"/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приложение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для обеспечения возможностей работы с диаграммами. Диаграмму или график данных можно добавить в документ двумя способами:</w:t>
      </w:r>
    </w:p>
    <w:p w:rsidR="00FD4ADF" w:rsidRPr="00985E5F" w:rsidRDefault="00FD4ADF" w:rsidP="00FD4ADF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Диаграмму или график можно создать непосредственно на схеме. При создании диаграммы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редактирования ее данных используется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потом данные сохраняются в файле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Иллюстрации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диаграмму будет добавлена внедренная книга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содержащая два листа: с диаграммой и с таблицей данных. Чтобы добавить данные, щелкните в книге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ярлычок страницы с меткой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ленте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появятся вкладки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работы с данными. Чтобы отформатировать диаграмму, выделите ее во внедренной книге. На ленте появятся три вкладки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диаграммами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; команды и коллекции на этих вкладках можно использовать для форматирования диаграммы.</w:t>
      </w:r>
    </w:p>
    <w:p w:rsidR="00FD4ADF" w:rsidRPr="00985E5F" w:rsidRDefault="00FD4ADF" w:rsidP="00FD4ADF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Диаграмму или график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вставить в свой документ и связать с данными из файла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копировании диаграммы, сохраненной в файле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вставке ее в документ данные в диаграмме связываются с этим файлом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необходимо изменить данные в диаграмме, нужно внести изменения в связанный лист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затем обновить данные в документе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Лист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отдельный файл, и он не сохраняется вместе с файлом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4314DA" w:rsidRDefault="002F33F2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33F2" w:rsidRPr="004314DA" w:rsidRDefault="002F33F2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1</w:t>
      </w:r>
    </w:p>
    <w:p w:rsidR="00FD4ADF" w:rsidRPr="00985E5F" w:rsidRDefault="00FD4ADF" w:rsidP="00FD4ADF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2010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Диаграммы и графики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на листе диаграмму (см. </w:t>
      </w:r>
      <w:hyperlink r:id="rId204" w:anchor="image.5.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E8F04" wp14:editId="705163BE">
            <wp:extent cx="5023485" cy="2042795"/>
            <wp:effectExtent l="0" t="0" r="5715" b="0"/>
            <wp:docPr id="98" name="Рисунок 98" descr="05_01sm[1]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05_01sm[1]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Гистограмма «Производство продукции»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:rsidR="00FD4ADF" w:rsidRPr="00985E5F" w:rsidRDefault="00FD4ADF" w:rsidP="00FD4ADF">
      <w:pPr>
        <w:numPr>
          <w:ilvl w:val="1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Иллюстрации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1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окне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перейдите 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внесите данные для построения диаграммы (см. </w:t>
      </w:r>
      <w:hyperlink r:id="rId207" w:anchor="image.5.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C6150" wp14:editId="41DE2C7A">
            <wp:extent cx="5676265" cy="2660015"/>
            <wp:effectExtent l="0" t="0" r="635" b="6985"/>
            <wp:docPr id="97" name="Рисунок 97" descr="05_02sm[1]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05_02sm[1]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для построения диаграммы</w:t>
      </w:r>
    </w:p>
    <w:p w:rsidR="00FD4ADF" w:rsidRPr="00985E5F" w:rsidRDefault="00FD4ADF" w:rsidP="00FD4ADF">
      <w:pPr>
        <w:numPr>
          <w:ilvl w:val="1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Перейдите на лист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Диаграмма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листе уже построена гистограмма, не соответствующая заполненному Вами диапазону данных.</w:t>
      </w:r>
    </w:p>
    <w:p w:rsidR="00FD4ADF" w:rsidRPr="00985E5F" w:rsidRDefault="00FD4ADF" w:rsidP="00FD4ADF">
      <w:pPr>
        <w:numPr>
          <w:ilvl w:val="1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диапазон данных:</w:t>
      </w:r>
    </w:p>
    <w:p w:rsidR="00FD4ADF" w:rsidRPr="00985E5F" w:rsidRDefault="00FD4ADF" w:rsidP="00FD4ADF">
      <w:pPr>
        <w:numPr>
          <w:ilvl w:val="2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ыбрать данные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Откроется окно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источника данных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Диапазон данных для диаграммы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должен быть подсвечен используемый в настоящее время диапазон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=Лист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!$A$1:$D$7</w:t>
      </w:r>
    </w:p>
    <w:p w:rsidR="00FD4ADF" w:rsidRPr="00985E5F" w:rsidRDefault="00FD4ADF" w:rsidP="00FD4ADF">
      <w:pPr>
        <w:numPr>
          <w:ilvl w:val="2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Перейдите 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выделите диапазон данных для построения диаграммы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A1:E4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2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Вернитесь в окно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источника данных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1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Измените макет диаграммы 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Макет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Макеты диаграмм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нужный макет. Впишите заголовок диаграммы «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Производство продукции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«.</w:t>
      </w:r>
    </w:p>
    <w:p w:rsidR="00FD4ADF" w:rsidRPr="00985E5F" w:rsidRDefault="00FD4ADF" w:rsidP="00FD4ADF">
      <w:pPr>
        <w:numPr>
          <w:ilvl w:val="1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Выполните взаимную замену данных на осях диаграммы,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щелкнув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Строка/Столбец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Подпишите вертикальную ось. Для этого 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Макет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Подписи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Названия осей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пункт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 основной вертикальной оси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Повернутое название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Впишите название оси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млн. рублей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Гистограмма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</w:t>
      </w:r>
    </w:p>
    <w:p w:rsidR="00FD4ADF" w:rsidRPr="00985E5F" w:rsidRDefault="00FD4ADF" w:rsidP="00FD4ADF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Диаграммы и графики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2010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Подготовьте расчетную таблицу и постройке круговую диаграмму (см. </w:t>
      </w:r>
      <w:hyperlink r:id="rId210" w:anchor="image.5.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5D2C40" wp14:editId="28774441">
            <wp:extent cx="4951730" cy="2517775"/>
            <wp:effectExtent l="0" t="0" r="1270" b="0"/>
            <wp:docPr id="96" name="Рисунок 96" descr="05_03sm[1]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05_03sm[1]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Круговая диаграмма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</w:p>
    <w:p w:rsidR="00FD4ADF" w:rsidRPr="00985E5F" w:rsidRDefault="00FD4ADF" w:rsidP="00FD4ADF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и скопируйте построенную диаграмму.</w:t>
      </w:r>
    </w:p>
    <w:p w:rsidR="00FD4ADF" w:rsidRPr="00985E5F" w:rsidRDefault="00FD4ADF" w:rsidP="00FD4ADF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Вернитесь в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вставьте диаграмму на лист.</w:t>
      </w:r>
    </w:p>
    <w:p w:rsidR="002F33F2" w:rsidRPr="002F33F2" w:rsidRDefault="00FD4ADF" w:rsidP="00FD4ADF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Перейдите в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измените данные (см. </w:t>
      </w:r>
      <w:hyperlink r:id="rId213" w:anchor="image.5.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Обратите внимание на то, что диаграмма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изменилась. Изменилась ли диаграмма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24384" wp14:editId="5A64C085">
            <wp:extent cx="4655127" cy="2361210"/>
            <wp:effectExtent l="0" t="0" r="0" b="1270"/>
            <wp:docPr id="95" name="Рисунок 95" descr="05_04sm[1]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05_04sm[1]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08" cy="236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5.4.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Измененная круговая диаграмма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</w:p>
    <w:p w:rsidR="00FD4ADF" w:rsidRPr="00985E5F" w:rsidRDefault="00FD4ADF" w:rsidP="00FD4ADF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Удалите диаграмму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Еще раз скопируйте созданную диаграмму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вернитесь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выполните специальную вставку диаграммы со связыванием.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:rsidR="00FD4ADF" w:rsidRPr="00985E5F" w:rsidRDefault="00FD4ADF" w:rsidP="00FD4ADF">
      <w:pPr>
        <w:numPr>
          <w:ilvl w:val="1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Буфер обмена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список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Специальная вставка…</w:t>
      </w:r>
    </w:p>
    <w:p w:rsidR="00FD4ADF" w:rsidRPr="00985E5F" w:rsidRDefault="00FD4ADF" w:rsidP="00FD4ADF">
      <w:pPr>
        <w:numPr>
          <w:ilvl w:val="1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Специальная вставка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переключатель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вязать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раз измените данные диаграммы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Изменилась ли диаграмма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теперь?</w:t>
      </w:r>
    </w:p>
    <w:p w:rsidR="00FD4ADF" w:rsidRPr="00985E5F" w:rsidRDefault="00FD4ADF" w:rsidP="00FD4ADF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Сохраните книгу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Круговая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Закройте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8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Сохраните документ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Круговая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Задание 3</w:t>
      </w:r>
    </w:p>
    <w:p w:rsidR="00FD4ADF" w:rsidRPr="00985E5F" w:rsidRDefault="00FD4ADF" w:rsidP="00FD4ADF">
      <w:pPr>
        <w:numPr>
          <w:ilvl w:val="0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Диаграммы и графики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0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Постройте гистограмму,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Гистограмма 1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для диаграмм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16" w:anchor="image.5.5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5.5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A968B" wp14:editId="70AE365F">
            <wp:extent cx="1999250" cy="1876301"/>
            <wp:effectExtent l="0" t="0" r="1270" b="0"/>
            <wp:docPr id="94" name="Рисунок 94" descr="05_05[1]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05_05[1]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99" cy="18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5.5.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Гистограмма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:rsidR="00FD4ADF" w:rsidRPr="00985E5F" w:rsidRDefault="00FD4ADF" w:rsidP="00FD4ADF">
      <w:pPr>
        <w:numPr>
          <w:ilvl w:val="1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Гистограмма 1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страницу.</w:t>
      </w:r>
    </w:p>
    <w:p w:rsidR="00FD4ADF" w:rsidRPr="00985E5F" w:rsidRDefault="00FD4ADF" w:rsidP="00FD4ADF">
      <w:pPr>
        <w:numPr>
          <w:ilvl w:val="1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ADF" w:rsidRPr="00985E5F" w:rsidRDefault="00FD4ADF" w:rsidP="00FD4ADF">
      <w:pPr>
        <w:numPr>
          <w:ilvl w:val="2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количество столбцов — 4.</w:t>
      </w:r>
    </w:p>
    <w:p w:rsidR="00FD4ADF" w:rsidRPr="00985E5F" w:rsidRDefault="00FD4ADF" w:rsidP="00FD4ADF">
      <w:pPr>
        <w:numPr>
          <w:ilvl w:val="2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числовые значения столбцов:</w:t>
      </w:r>
    </w:p>
    <w:p w:rsidR="00FD4ADF" w:rsidRPr="00985E5F" w:rsidRDefault="00FD4ADF" w:rsidP="00FD4ADF">
      <w:pPr>
        <w:numPr>
          <w:ilvl w:val="1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первый столбец гистограммы (щелкните внутри гистограммы, затем еще раз щелкните по первому столбцу), введите с клавиатуры число 70.</w:t>
      </w:r>
    </w:p>
    <w:p w:rsidR="00FD4ADF" w:rsidRPr="00985E5F" w:rsidRDefault="00FD4ADF" w:rsidP="00FD4ADF">
      <w:pPr>
        <w:numPr>
          <w:ilvl w:val="1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второй столбец, введите число 90.</w:t>
      </w:r>
    </w:p>
    <w:p w:rsidR="00FD4ADF" w:rsidRPr="00985E5F" w:rsidRDefault="00FD4ADF" w:rsidP="00FD4ADF">
      <w:pPr>
        <w:numPr>
          <w:ilvl w:val="1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третий столбец, введите число 100.</w:t>
      </w:r>
    </w:p>
    <w:p w:rsidR="00FD4ADF" w:rsidRPr="00985E5F" w:rsidRDefault="00FD4ADF" w:rsidP="00FD4ADF">
      <w:pPr>
        <w:numPr>
          <w:ilvl w:val="1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четвертый столбец, введите число 50.</w:t>
      </w:r>
    </w:p>
    <w:p w:rsidR="00FD4ADF" w:rsidRPr="00985E5F" w:rsidRDefault="00FD4ADF" w:rsidP="00FD4ADF">
      <w:pPr>
        <w:numPr>
          <w:ilvl w:val="0"/>
          <w:numId w:val="8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Гистограмма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Организационная диаграмма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 организационной диаграммы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схема иерархии, которая обычно используется для отображения отношений между сотрудниками, должностями и группами.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диаграммы могут быть как простыми, так и большими сложными схемами, основанными на сведениях из внешнего источника данных. Фигуры организационной диаграммы могут отображать основные сведения, например имя и должность сотрудника, или подробную информацию, например подразделение и учетный отдел. К фигурам организационной диаграммы можно добавлять рисунки.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простой организационной диаграммы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способ лучше всего подходит для создания небольшой организационной диаграммы с полями сведений по умолчанию. По умолчанию используются следующие поля:</w:t>
      </w:r>
    </w:p>
    <w:p w:rsidR="00FD4ADF" w:rsidRPr="00985E5F" w:rsidRDefault="00FD4ADF" w:rsidP="00FD4ADF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отдел;</w:t>
      </w:r>
    </w:p>
    <w:p w:rsidR="00FD4ADF" w:rsidRPr="00985E5F" w:rsidRDefault="00FD4ADF" w:rsidP="00FD4ADF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телефон;</w:t>
      </w:r>
    </w:p>
    <w:p w:rsidR="00FD4ADF" w:rsidRPr="00985E5F" w:rsidRDefault="00FD4ADF" w:rsidP="00FD4ADF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имя;</w:t>
      </w:r>
    </w:p>
    <w:p w:rsidR="00FD4ADF" w:rsidRPr="00985E5F" w:rsidRDefault="00FD4ADF" w:rsidP="00FD4ADF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должность;</w:t>
      </w:r>
    </w:p>
    <w:p w:rsidR="00FD4ADF" w:rsidRPr="00985E5F" w:rsidRDefault="00FD4ADF" w:rsidP="00FD4ADF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почта. </w:t>
      </w:r>
    </w:p>
    <w:p w:rsidR="00FD4ADF" w:rsidRPr="00985E5F" w:rsidRDefault="00FD4ADF" w:rsidP="00FD4ADF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категорию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дважды щелкните 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организационной диаграммы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фигуру корневого уровня для организации (например,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Директор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Выделив фигуру, введите для нее имя и должность.</w:t>
      </w:r>
    </w:p>
    <w:p w:rsidR="00FD4ADF" w:rsidRPr="00985E5F" w:rsidRDefault="00FD4ADF" w:rsidP="00FD4ADF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организационной диаграммы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фигуру для первого подчиненного лица на фигуру руководителя. При этом автоматически будет создана связь между двумя фигурами в иерархии.</w:t>
      </w:r>
    </w:p>
    <w:p w:rsidR="00FD4ADF" w:rsidRPr="00985E5F" w:rsidRDefault="00FD4ADF" w:rsidP="00FD4ADF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 перетаскивание фигур подчиненных в фигуры руководителей и ввод имен и должностей.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Автоматическое создание организационной диаграммы из нового файла данных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способ оптимален, если поля сведений по умолчанию не соответствуют требованиям, а в другом приложении необходимые данные отсутствуют.</w:t>
      </w:r>
    </w:p>
    <w:p w:rsidR="00FD4ADF" w:rsidRPr="00985E5F" w:rsidRDefault="00FD4ADF" w:rsidP="00FD4ADF">
      <w:pPr>
        <w:numPr>
          <w:ilvl w:val="0"/>
          <w:numId w:val="9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вариант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дважды щелкните 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 организационных диаграмм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первой странице мастера установите 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данным, введенным с помощью мастера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затем 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вариант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 с разделителями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введите имя нового файла, а затем 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Примечание. Если был выбран вариант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откроется лист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примером текста. Если был выбран вариант Текст с разделителями, откроется Блокнот, также содержащий пример текста.</w:t>
      </w:r>
    </w:p>
    <w:p w:rsidR="00FD4ADF" w:rsidRPr="00985E5F" w:rsidRDefault="00FD4ADF" w:rsidP="00FD4ADF">
      <w:pPr>
        <w:numPr>
          <w:ilvl w:val="0"/>
          <w:numId w:val="9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любом из этих приложений используйте образец текста в качестве примера того, сведения какого типа необходимо включить, и введите вместо него необходимые данные.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Примечание. Столбцы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Руководитель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необходимо сохранить, однако при этом можно изменить, удалить или добавить другие столбцы.</w:t>
      </w:r>
    </w:p>
    <w:p w:rsidR="00FD4ADF" w:rsidRPr="00985E5F" w:rsidRDefault="00FD4ADF" w:rsidP="00FD4ADF">
      <w:pPr>
        <w:numPr>
          <w:ilvl w:val="0"/>
          <w:numId w:val="9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Выйдите из приложения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Блокнот, а затем завершите работу мастера.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Выделение групп с помощью рамки группы или пунктирных линий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 организационную диаграмму, можно расположить сведения в ней таким образом, чтобы они отражали отношения виртуальной группы. Выделите связанные между собой фигуры вместе и добавьте соединители из пунктирных линий, отражающие структуры подотчетности второго порядка.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для выделения виртуальных групп можно использовать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Рамка группы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Отношения подотчетности, заданные пунктирной линией, работают так же, как и обычные соединители. Рамка группы — это прямоугольная фигура, с помощью которой можно визуально группировать другие фигуры и присваивать этим группам имена.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4</w:t>
      </w:r>
    </w:p>
    <w:p w:rsidR="00FD4ADF" w:rsidRPr="00985E5F" w:rsidRDefault="00FD4ADF" w:rsidP="00FD4ADF">
      <w:pPr>
        <w:numPr>
          <w:ilvl w:val="0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новый документ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0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на лист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Директор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организационной диаграммы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Введите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Времена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19" w:anchor="image.5.6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5.6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68DF95" wp14:editId="605647BF">
            <wp:extent cx="4785756" cy="2359409"/>
            <wp:effectExtent l="0" t="0" r="0" b="3175"/>
            <wp:docPr id="93" name="Рисунок 93" descr="05_06sm[1]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05_06sm[1]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79" cy="23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5.6.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простой организационной диаграммы (этап 1)</w:t>
      </w:r>
    </w:p>
    <w:p w:rsidR="00FD4ADF" w:rsidRPr="00985E5F" w:rsidRDefault="00FD4ADF" w:rsidP="00FD4ADF">
      <w:pPr>
        <w:numPr>
          <w:ilvl w:val="0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 диаграмму названиями сезонов (см. </w:t>
      </w:r>
      <w:hyperlink r:id="rId222" w:anchor="image.5.7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5.7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FD4ADF" w:rsidRPr="00985E5F" w:rsidRDefault="00FD4ADF" w:rsidP="00FD4ADF">
      <w:pPr>
        <w:numPr>
          <w:ilvl w:val="1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Времена года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организационной диаграммы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фигуру Должность. Введите текст фигуры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Времена года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из набора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организационной диаграммы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фигуру Должность. Введите текст фигуры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Весна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1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Аналогично добавьте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Лето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B4473" wp14:editId="704DD65A">
            <wp:extent cx="5382287" cy="1757548"/>
            <wp:effectExtent l="0" t="0" r="0" b="0"/>
            <wp:docPr id="92" name="Рисунок 92" descr="05_07sm[1]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05_07sm[1]">
                      <a:hlinkClick r:id="rId2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11" cy="175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5.7.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простой организационной диаграммы (этап 2)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перемещения фигуры влево/вправо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относительно других фигур в схеме выполните действия:</w:t>
      </w:r>
    </w:p>
    <w:p w:rsidR="00FD4ADF" w:rsidRPr="00985E5F" w:rsidRDefault="00FD4ADF" w:rsidP="00FD4ADF">
      <w:pPr>
        <w:numPr>
          <w:ilvl w:val="2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перемещаемую фигуру в схеме;</w:t>
      </w:r>
    </w:p>
    <w:p w:rsidR="00FD4ADF" w:rsidRPr="00985E5F" w:rsidRDefault="00FD4ADF" w:rsidP="00FD4ADF">
      <w:pPr>
        <w:numPr>
          <w:ilvl w:val="2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порядочить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Переместить влево/вверх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Переместить вправо/вниз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выравнивания подчиненных фигур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относительно главной фигуры выполните действия:</w:t>
      </w:r>
    </w:p>
    <w:p w:rsidR="00FD4ADF" w:rsidRPr="00985E5F" w:rsidRDefault="00FD4ADF" w:rsidP="00FD4ADF">
      <w:pPr>
        <w:numPr>
          <w:ilvl w:val="2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главную фигуру;</w:t>
      </w:r>
    </w:p>
    <w:p w:rsidR="00FD4ADF" w:rsidRPr="00985E5F" w:rsidRDefault="00FD4ADF" w:rsidP="00FD4ADF">
      <w:pPr>
        <w:numPr>
          <w:ilvl w:val="2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Макет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Горизонтально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(Вертикально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/Р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ядом) и выберите нужный вариант выравнивания подчиненных фигур. </w:t>
      </w:r>
    </w:p>
    <w:p w:rsidR="002F33F2" w:rsidRPr="002F33F2" w:rsidRDefault="00FD4ADF" w:rsidP="00FD4ADF">
      <w:pPr>
        <w:numPr>
          <w:ilvl w:val="0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из сезонов добавьте в организационную диаграмму месяцы (см. </w:t>
      </w:r>
      <w:hyperlink r:id="rId225" w:anchor="image.5.8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5.8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252E15" wp14:editId="2E65D158">
            <wp:extent cx="3621974" cy="2367110"/>
            <wp:effectExtent l="0" t="0" r="0" b="0"/>
            <wp:docPr id="91" name="Рисунок 91" descr="05_08sm[1]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05_08sm[1]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544" cy="23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5.8.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простой организационной диаграммы (этап 3)</w:t>
      </w:r>
    </w:p>
    <w:p w:rsidR="00FD4ADF" w:rsidRPr="00985E5F" w:rsidRDefault="00FD4ADF" w:rsidP="00FD4ADF">
      <w:pPr>
        <w:numPr>
          <w:ilvl w:val="0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тему оформления диаграмма (вкладка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Скройте подчиненных для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щелкните по фигуре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правой клавишей мыши и в контекстном меню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крыть подчиненных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Отобразите подчиненных для фигуры Зима. Для этого щелкните по ней правой клавишей мыши и в открывшемся контекстном меню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оказать подчиненных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диаграмму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Простая организационная диаграмма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5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организационную схему предприятия (см. </w:t>
      </w:r>
      <w:hyperlink r:id="rId228" w:anchor="image.5.9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5.9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1CDE3C" wp14:editId="55865F4A">
            <wp:extent cx="5902036" cy="3241963"/>
            <wp:effectExtent l="0" t="0" r="3810" b="0"/>
            <wp:docPr id="90" name="Рисунок 90" descr="05_09sm[1]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05_09sm[1]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2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5.9.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организационной структуры предприятия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:rsidR="00FD4ADF" w:rsidRPr="00985E5F" w:rsidRDefault="00FD4ADF" w:rsidP="00FD4ADF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новый документ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 организационных диаграмм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 организационных диаграмм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переключатель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данным, введенным с помощью мастера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Выберите тип файла для ввода данных —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введите имя нового файла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Организационная структура предприятия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данные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 </w:t>
      </w:r>
      <w:hyperlink r:id="rId231" w:anchor="image.5.10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5.10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27C44" wp14:editId="3D660323">
            <wp:extent cx="4678878" cy="3046112"/>
            <wp:effectExtent l="0" t="0" r="7620" b="1905"/>
            <wp:docPr id="89" name="Рисунок 89" descr="05_10sm[1]">
              <a:hlinkClick xmlns:a="http://schemas.openxmlformats.org/drawingml/2006/main" r:id="rId2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05_10sm[1]">
                      <a:hlinkClick r:id="rId2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10" cy="30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5.10.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организационной структуры предприятия в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</w:p>
    <w:p w:rsidR="00FD4ADF" w:rsidRPr="00985E5F" w:rsidRDefault="00FD4ADF" w:rsidP="00FD4ADF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изменения в файле и закройте файл (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Выход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 мастер организационных диаграмм 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Откорректируйте созданную схему (см. </w:t>
      </w:r>
      <w:hyperlink r:id="rId234" w:anchor="image.5.9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5.9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9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организационной структуры предприятия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причинно-следственных связей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 схемы причинно-следственных связей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схемах причинно-следственных связей отражаются все факторы, оказывающие влияние в конкретной ситуации, т. е. все причины, вызывающие определенные следствия. Такие схемы также называются схемами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Ишикавы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причинно-следственных связей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открывается страница документа с фигурой оси (следствие) и четырьмя прямоугольниками категорий (причины), что позволяет сразу приступить к работе. В шаблоне также содержатся фигуры, представляющие основные и второстепенные причины, с помощью которых можно создавать более детализированные схемы.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схемы причинно-следственных связей</w:t>
      </w:r>
    </w:p>
    <w:p w:rsidR="00FD4ADF" w:rsidRPr="00985E5F" w:rsidRDefault="00FD4ADF" w:rsidP="00FD4ADF">
      <w:pPr>
        <w:numPr>
          <w:ilvl w:val="0"/>
          <w:numId w:val="9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щелкните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категорию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дважды щелкните элемент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причинно-следственных связей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на странице документа ось (горизонтальную стрелку) и введите текст с описанием следствия, проблемы или цели.</w:t>
      </w:r>
    </w:p>
    <w:p w:rsidR="00FD4ADF" w:rsidRPr="00985E5F" w:rsidRDefault="00FD4ADF" w:rsidP="00FD4ADF">
      <w:pPr>
        <w:numPr>
          <w:ilvl w:val="0"/>
          <w:numId w:val="9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количество категорий причин, приводящих к данному следствию, и выполните одно из указанных ниже действий.</w:t>
      </w:r>
    </w:p>
    <w:p w:rsidR="00FD4ADF" w:rsidRPr="00985E5F" w:rsidRDefault="00FD4ADF" w:rsidP="00FD4ADF">
      <w:pPr>
        <w:numPr>
          <w:ilvl w:val="1"/>
          <w:numId w:val="9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добавить категорию, перетащите на страницу документа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 1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 2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разместите ее таким образом, чтобы наконечник стрелки касался оси.</w:t>
      </w:r>
    </w:p>
    <w:p w:rsidR="00FD4ADF" w:rsidRPr="00985E5F" w:rsidRDefault="00FD4ADF" w:rsidP="00FD4ADF">
      <w:pPr>
        <w:numPr>
          <w:ilvl w:val="1"/>
          <w:numId w:val="9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удалить категорию, выделите фигуру и нажмите клавишу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[DELETE]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9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каждой категории причин на странице документа выделите соответствующую фигуру и введите название.</w:t>
      </w:r>
    </w:p>
    <w:p w:rsidR="00FD4ADF" w:rsidRPr="00985E5F" w:rsidRDefault="00FD4ADF" w:rsidP="00FD4ADF">
      <w:pPr>
        <w:numPr>
          <w:ilvl w:val="0"/>
          <w:numId w:val="9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представить основные причины, входящие в категории, перетащите на страницу документа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Основная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причина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привяжите наконечники стрелок к линиям категорий.</w:t>
      </w:r>
    </w:p>
    <w:p w:rsidR="00FD4ADF" w:rsidRPr="00985E5F" w:rsidRDefault="00FD4ADF" w:rsidP="00FD4ADF">
      <w:pPr>
        <w:numPr>
          <w:ilvl w:val="0"/>
          <w:numId w:val="9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представить второстепенные причины, влияющие на основные, перетащите на страницу документа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Второстепенная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причина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привяжите наконечники стрелок к линиям основных причин.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пометить основную или второстепенную причину, выделите соответствующую фигуру и введите текст.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6</w:t>
      </w:r>
    </w:p>
    <w:p w:rsidR="00FD4ADF" w:rsidRPr="00985E5F" w:rsidRDefault="00FD4ADF" w:rsidP="00FD4ADF">
      <w:pPr>
        <w:numPr>
          <w:ilvl w:val="0"/>
          <w:numId w:val="9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причинно-следственных связей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0"/>
          <w:numId w:val="9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схему, используя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причина 1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Контур 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рыбы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 схемы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причинно-следственных связей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35" w:anchor="image.5.1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5.11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236" w:anchor="image.5.1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5.12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325AB" wp14:editId="6118BD54">
            <wp:extent cx="5474524" cy="2004871"/>
            <wp:effectExtent l="0" t="0" r="0" b="0"/>
            <wp:docPr id="88" name="Рисунок 88" descr="05_11sm[1]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05_11sm[1]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09" cy="200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5.11.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причинно-следственных связей (этап 1)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41FCD" wp14:editId="3DE4BE9C">
            <wp:extent cx="4607637" cy="3265715"/>
            <wp:effectExtent l="0" t="0" r="2540" b="0"/>
            <wp:docPr id="87" name="Рисунок 87" descr="05_12[1]">
              <a:hlinkClick xmlns:a="http://schemas.openxmlformats.org/drawingml/2006/main" r:id="rId2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05_12[1]">
                      <a:hlinkClick r:id="rId2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47" cy="32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5.12.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причинно-следственных связей (этап 2)</w:t>
      </w:r>
    </w:p>
    <w:p w:rsidR="00FD4ADF" w:rsidRPr="00985E5F" w:rsidRDefault="00FD4ADF" w:rsidP="00FD4ADF">
      <w:pPr>
        <w:numPr>
          <w:ilvl w:val="0"/>
          <w:numId w:val="9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причинно-следственных связей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закройте его.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EPC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 шаблона схема EPC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EPC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содержит фигуры для разработки схем событийной цепочки для документирования бизнес-процессов.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7</w:t>
      </w:r>
    </w:p>
    <w:p w:rsidR="00FD4ADF" w:rsidRPr="00985E5F" w:rsidRDefault="00FD4ADF" w:rsidP="00FD4ADF">
      <w:pPr>
        <w:numPr>
          <w:ilvl w:val="0"/>
          <w:numId w:val="9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EPC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Бизнес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 схему процесса обработки заказа (см. </w:t>
      </w:r>
      <w:hyperlink r:id="rId241" w:anchor="image.5.1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5.13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9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EPC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136EC" wp14:editId="1154C3D2">
            <wp:extent cx="2873828" cy="3947954"/>
            <wp:effectExtent l="0" t="0" r="3175" b="0"/>
            <wp:docPr id="86" name="Рисунок 86" descr="05_13sm[1]">
              <a:hlinkClick xmlns:a="http://schemas.openxmlformats.org/drawingml/2006/main" r:id="rId2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05_13sm[1]">
                      <a:hlinkClick r:id="rId2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70" cy="39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5.13.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обработки заказа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этажа, план рабочих мест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 шаблона План этажа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этажа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Карты и планы этажей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используется для разработки планов, архитектурной и строительной документации и структурных схем. Масштаб 1:48 (для американской системы мер) или 1:50 (для метрической системы мер).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плана этажа</w:t>
      </w:r>
    </w:p>
    <w:p w:rsidR="00FD4ADF" w:rsidRPr="00985E5F" w:rsidRDefault="00FD4ADF" w:rsidP="00FD4ADF">
      <w:pPr>
        <w:numPr>
          <w:ilvl w:val="0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пункт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Карты и планы этажей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выберите 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этажа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базовую структуру внешних стен одним из следующих способов:</w:t>
      </w:r>
    </w:p>
    <w:p w:rsidR="00FD4ADF" w:rsidRPr="00985E5F" w:rsidRDefault="00FD4ADF" w:rsidP="00FD4ADF">
      <w:pPr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Воспользуйтесь фигурами помещений.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Структурные элементы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документа одну из фигур помещения.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размеры фигуры помещения, перетащив управляющие маркеры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8F8B9" wp14:editId="339ABC35">
            <wp:extent cx="83185" cy="83185"/>
            <wp:effectExtent l="0" t="0" r="0" b="0"/>
            <wp:docPr id="85" name="Рисунок 85" descr="06_01_1[1]">
              <a:hlinkClick xmlns:a="http://schemas.openxmlformats.org/drawingml/2006/main" r:id="rId2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06_01_1[1]">
                      <a:hlinkClick r:id="rId2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маркеры выделения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2FF6A" wp14:editId="097D6E43">
            <wp:extent cx="71120" cy="71120"/>
            <wp:effectExtent l="0" t="0" r="5080" b="5080"/>
            <wp:docPr id="84" name="Рисунок 84" descr="06_01_2[1]">
              <a:hlinkClick xmlns:a="http://schemas.openxmlformats.org/drawingml/2006/main" r:id="rId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06_01_2[1]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стенах. </w:t>
      </w:r>
    </w:p>
    <w:p w:rsidR="00FD4ADF" w:rsidRPr="00985E5F" w:rsidRDefault="00FD4ADF" w:rsidP="00FD4ADF">
      <w:pPr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Воспользуйтесь фигурами стен.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Структурные элементы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документа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Наружная стена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размеры стен, перетащив конечную точку.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конечную точку одной стены на другую стену.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стены будут «приклеены» друг к другу, конечные точки станут красными. Пересечения между стенами будут автоматически удалены.</w:t>
      </w:r>
    </w:p>
    <w:p w:rsidR="00FD4ADF" w:rsidRPr="00985E5F" w:rsidRDefault="00FD4ADF" w:rsidP="00FD4ADF">
      <w:pPr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структуру внутренних стен.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Структурные элементы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документа фигуры стен и расположите их внутри внешней структуры.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размеры стен, перетащив конечную точку.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конечную точку одной стены на другую стену.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стены будут приклеены, конечные точки станут красными. Пересечения между стенами будут автоматически удалены.</w:t>
      </w:r>
    </w:p>
    <w:p w:rsidR="00FD4ADF" w:rsidRPr="00985E5F" w:rsidRDefault="00FD4ADF" w:rsidP="00FD4ADF">
      <w:pPr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другие структурные элементы.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Структурные элементы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документа структурные фигуры, например, колонны.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компоненты здания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документа фигуры строительных элементов, таких как лестница.</w:t>
      </w:r>
    </w:p>
    <w:p w:rsidR="00FD4ADF" w:rsidRPr="00985E5F" w:rsidRDefault="00FD4ADF" w:rsidP="00FD4ADF">
      <w:pPr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двери и окна.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Структурные элементы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фигуры дверей и окон на стены.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Двери и окна будут автоматически повернуты для выравнивания по стене и приклеены к ней. Они также будут иметь толщину стены и переместятся со стенами при изменении их положения.</w:t>
      </w:r>
    </w:p>
    <w:p w:rsidR="00FD4ADF" w:rsidRPr="00985E5F" w:rsidRDefault="00FD4ADF" w:rsidP="00FD4ADF">
      <w:pPr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Собрав каркас и стены, можно добавить фигуры электрооборудования и размерные линии.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фигуры электрооборудования.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Электрические и телекоммуникационные соединения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фигуры стен настенные переключатели, розетки и другие приборы. Когда появится красный квадрат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BB145" wp14:editId="71CC6EFE">
            <wp:extent cx="118745" cy="106680"/>
            <wp:effectExtent l="0" t="0" r="0" b="7620"/>
            <wp:docPr id="83" name="Рисунок 83" descr="06_01_3[1]">
              <a:hlinkClick xmlns:a="http://schemas.openxmlformats.org/drawingml/2006/main" r:id="rId2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06_01_3[1]">
                      <a:hlinkClick r:id="rId2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обозначающий «приклеенную» к стене фигуру, отпустите кнопку мыши. Настенные приборы автоматически поворачиваются для выравнивания по стене и «приклеиваются» к ней.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страницу документа можно также перетащить фигуры потолочных приборов, например, Потолочный вентилятор.</w:t>
      </w:r>
    </w:p>
    <w:p w:rsidR="00FD4ADF" w:rsidRPr="00985E5F" w:rsidRDefault="00FD4ADF" w:rsidP="00FD4ADF">
      <w:pPr>
        <w:numPr>
          <w:ilvl w:val="2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к стенам размерные линии.</w:t>
      </w:r>
    </w:p>
    <w:p w:rsidR="00FD4ADF" w:rsidRPr="00985E5F" w:rsidRDefault="00FD4ADF" w:rsidP="00FD4ADF">
      <w:pPr>
        <w:numPr>
          <w:ilvl w:val="3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правой кнопкой мыши фигуру стены, а затем в контекстном меню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обавить размер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3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положение размерных линий и размерного текста, перетащив управляющий маркер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AF8B0" wp14:editId="67B35FDC">
            <wp:extent cx="83185" cy="83185"/>
            <wp:effectExtent l="0" t="0" r="0" b="0"/>
            <wp:docPr id="82" name="Рисунок 82" descr="06_01_1[1]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06_01_1[1]">
                      <a:hlinkClick r:id="rId2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3"/>
          <w:numId w:val="9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Добавленный к стене размер можно изменить, для чего выделите фигуру размера, введите нужный размер, а затем щелкните за пределами этой фигуры.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 шаблона План рабочих мест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рабочих мест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Карты и планы этажей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предназначен для создания чертежей, схем и планов этажей для управления расстановкой и перемещением сотрудников и оборудования, учета оборудования, планирования рабочих мест.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плана рабочих мест</w:t>
      </w:r>
    </w:p>
    <w:p w:rsidR="00FD4ADF" w:rsidRPr="00985E5F" w:rsidRDefault="00FD4ADF" w:rsidP="00FD4ADF">
      <w:pPr>
        <w:numPr>
          <w:ilvl w:val="0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пункт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Карты и планы этажей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выберите 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рабочих мест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структуру стен одним из следующих способов:</w:t>
      </w:r>
    </w:p>
    <w:p w:rsidR="00FD4ADF" w:rsidRPr="00985E5F" w:rsidRDefault="00FD4ADF" w:rsidP="00FD4ADF">
      <w:pPr>
        <w:numPr>
          <w:ilvl w:val="1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Воспользуйтесь фигурами помещений.</w:t>
      </w:r>
    </w:p>
    <w:p w:rsidR="00FD4ADF" w:rsidRPr="00985E5F" w:rsidRDefault="00FD4ADF" w:rsidP="00FD4ADF">
      <w:pPr>
        <w:numPr>
          <w:ilvl w:val="2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документа одну из фигур помещения: Комната, Угловая комната, Т-образная комната.</w:t>
      </w:r>
    </w:p>
    <w:p w:rsidR="00FD4ADF" w:rsidRPr="00985E5F" w:rsidRDefault="00FD4ADF" w:rsidP="00FD4ADF">
      <w:pPr>
        <w:numPr>
          <w:ilvl w:val="2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Измените размеры фигуры, используя размерные маркеры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7178A6" wp14:editId="072E7092">
            <wp:extent cx="71120" cy="71120"/>
            <wp:effectExtent l="0" t="0" r="5080" b="5080"/>
            <wp:docPr id="81" name="Рисунок 81" descr="06_01_2[1]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06_01_2[1]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стенах. </w:t>
      </w:r>
    </w:p>
    <w:p w:rsidR="00FD4ADF" w:rsidRPr="00985E5F" w:rsidRDefault="00FD4ADF" w:rsidP="00FD4ADF">
      <w:pPr>
        <w:numPr>
          <w:ilvl w:val="1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Воспользуйтесь фигурами стен.</w:t>
      </w:r>
    </w:p>
    <w:p w:rsidR="00FD4ADF" w:rsidRPr="00985E5F" w:rsidRDefault="00FD4ADF" w:rsidP="00FD4ADF">
      <w:pPr>
        <w:numPr>
          <w:ilvl w:val="2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документа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2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Измените размеры стен, используя размерные маркеры.</w:t>
      </w:r>
    </w:p>
    <w:p w:rsidR="00FD4ADF" w:rsidRPr="00985E5F" w:rsidRDefault="00FD4ADF" w:rsidP="00FD4ADF">
      <w:pPr>
        <w:numPr>
          <w:ilvl w:val="2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конечную точку одной стены на другую стену.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стены будут «приклеены» друг к другу, конечные точки станут красными. Пересечения между стенами будут автоматически удалены.</w:t>
      </w:r>
    </w:p>
    <w:p w:rsidR="00FD4ADF" w:rsidRPr="00985E5F" w:rsidRDefault="00FD4ADF" w:rsidP="00FD4ADF">
      <w:pPr>
        <w:numPr>
          <w:ilvl w:val="1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Воспользуйтесь фигурами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2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документа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2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размерные маркеры, измените размеры фигуры. </w:t>
      </w:r>
    </w:p>
    <w:p w:rsidR="00FD4ADF" w:rsidRPr="00985E5F" w:rsidRDefault="00FD4ADF" w:rsidP="00FD4ADF">
      <w:pPr>
        <w:numPr>
          <w:ilvl w:val="0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другие структурные элементы. 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страницу документа структурные фигуры, например, пилястры.</w:t>
      </w:r>
    </w:p>
    <w:p w:rsidR="00FD4ADF" w:rsidRPr="00985E5F" w:rsidRDefault="00FD4ADF" w:rsidP="00FD4ADF">
      <w:pPr>
        <w:numPr>
          <w:ilvl w:val="0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двери и окна.</w:t>
      </w:r>
    </w:p>
    <w:p w:rsidR="00FD4ADF" w:rsidRPr="00985E5F" w:rsidRDefault="00FD4ADF" w:rsidP="00FD4ADF">
      <w:pPr>
        <w:numPr>
          <w:ilvl w:val="1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фигуры дверей и окон на стены.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Двери и окна будут автоматически повернуты для выравнивания по стене и приклеены к ней. Они также будут иметь толщину стены и переместятся со стенами при изменении их положения.  </w:t>
      </w:r>
    </w:p>
    <w:p w:rsidR="00FD4ADF" w:rsidRPr="00985E5F" w:rsidRDefault="00FD4ADF" w:rsidP="00FD4ADF">
      <w:pPr>
        <w:numPr>
          <w:ilvl w:val="0"/>
          <w:numId w:val="9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Собрав стены, можно добавить размерные линии и офисные фигуры.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Изменение масштаба</w:t>
      </w:r>
    </w:p>
    <w:p w:rsidR="002F33F2" w:rsidRPr="002F33F2" w:rsidRDefault="00FD4ADF" w:rsidP="00FD4ADF">
      <w:pPr>
        <w:numPr>
          <w:ilvl w:val="0"/>
          <w:numId w:val="9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52" w:anchor="image.6.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6.1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1329C" wp14:editId="121F4C89">
            <wp:extent cx="4096987" cy="1688912"/>
            <wp:effectExtent l="0" t="0" r="0" b="6985"/>
            <wp:docPr id="80" name="Рисунок 80" descr="06_01sm[1]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06_01sm[1]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12" cy="1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6.1.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страницы</w:t>
      </w:r>
    </w:p>
    <w:p w:rsidR="00FD4ADF" w:rsidRPr="00985E5F" w:rsidRDefault="00FD4ADF" w:rsidP="00FD4ADF">
      <w:pPr>
        <w:numPr>
          <w:ilvl w:val="0"/>
          <w:numId w:val="9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перейдите на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 документа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один из масштабов в списке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Предопределенный масштаб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 задайте другой масштаб, используя переключатель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ругой масштаб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рименить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</w:t>
      </w:r>
    </w:p>
    <w:p w:rsidR="00FD4ADF" w:rsidRPr="00985E5F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2010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рабочих мест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Карты и планы этажей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масштаб документа 1:100. Для этого:</w:t>
      </w:r>
    </w:p>
    <w:p w:rsidR="00FD4ADF" w:rsidRPr="00985E5F" w:rsidRDefault="00FD4ADF" w:rsidP="00FD4ADF">
      <w:pPr>
        <w:numPr>
          <w:ilvl w:val="1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Конструктор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55" w:anchor="image.6.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6.1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1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 страницы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перейдите на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Масштаб документа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выберите предопределенный масштаб — метрическая система мер, 1:100.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рименить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2F33F2" w:rsidRPr="002F33F2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начертите стены (см. </w:t>
      </w:r>
      <w:hyperlink r:id="rId256" w:anchor="image.6.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6.2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C7F0A5" wp14:editId="7267D1B7">
            <wp:extent cx="3004457" cy="2705530"/>
            <wp:effectExtent l="0" t="0" r="5715" b="0"/>
            <wp:docPr id="79" name="Рисунок 79" descr="06_02[1]">
              <a:hlinkClick xmlns:a="http://schemas.openxmlformats.org/drawingml/2006/main" r:id="rId2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06_02[1]">
                      <a:hlinkClick r:id="rId2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15" cy="27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6.2.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рабочих мест (этап 1)</w:t>
      </w:r>
    </w:p>
    <w:p w:rsidR="002F33F2" w:rsidRPr="002F33F2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Поставьте перегородки внутри помещения,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59" w:anchor="image.6.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6.3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54947" wp14:editId="5E38DC91">
            <wp:extent cx="3515096" cy="3113096"/>
            <wp:effectExtent l="0" t="0" r="9525" b="0"/>
            <wp:docPr id="78" name="Рисунок 78" descr="06_03[1]">
              <a:hlinkClick xmlns:a="http://schemas.openxmlformats.org/drawingml/2006/main" r:id="rId2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06_03[1]">
                      <a:hlinkClick r:id="rId2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89" cy="311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6.3.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рабочих мест (этап 2)</w:t>
      </w:r>
    </w:p>
    <w:p w:rsidR="002F33F2" w:rsidRPr="002F33F2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Вставьте двери и окна, используя соответствующие фигуры 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62" w:anchor="image.6.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6.4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729439" wp14:editId="34AD179D">
            <wp:extent cx="3918857" cy="3342094"/>
            <wp:effectExtent l="0" t="0" r="5715" b="0"/>
            <wp:docPr id="77" name="Рисунок 77" descr="06_04[1]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06_04[1]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72" cy="334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6.4.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рабочих мест (этап 3)</w:t>
      </w:r>
    </w:p>
    <w:p w:rsidR="00FD4ADF" w:rsidRPr="00985E5F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Управляющий размер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нанесите размерные лини на план (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см.</w:t>
      </w:r>
      <w:hyperlink r:id="rId265" w:anchor="image.6.4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</w:t>
        </w:r>
        <w:proofErr w:type="spellEnd"/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6.4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F33F2" w:rsidRPr="002F33F2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 на плане площади кабинетов (см. </w:t>
      </w:r>
      <w:hyperlink r:id="rId266" w:anchor="image.6.5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6.5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FB1C2" wp14:editId="2B034382">
            <wp:extent cx="4107791" cy="3503221"/>
            <wp:effectExtent l="0" t="0" r="7620" b="2540"/>
            <wp:docPr id="76" name="Рисунок 76" descr="06_04[1]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06_04[1]">
                      <a:hlinkClick r:id="rId2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06" cy="35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6.5.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рабочих мест (этап 4)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:rsidR="00FD4ADF" w:rsidRPr="00985E5F" w:rsidRDefault="00FD4ADF" w:rsidP="00FD4ADF">
      <w:pPr>
        <w:numPr>
          <w:ilvl w:val="1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на план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Стены, двери и окна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Поместите фигуру в пределах стен конкретного кабинета, изменив ее размеры при помощи размерных маркеров.</w:t>
      </w:r>
    </w:p>
    <w:p w:rsidR="00FD4ADF" w:rsidRPr="00985E5F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Переименуйте вкладку листа «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помещения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«.</w:t>
      </w:r>
    </w:p>
    <w:p w:rsidR="002F33F2" w:rsidRPr="002F33F2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новую страницу в документе, щелкнув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ставить страницу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68" w:anchor="image.6.6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6.6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Переименуйте вкладку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рабочих мест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19896" wp14:editId="6A877B78">
            <wp:extent cx="4750435" cy="795655"/>
            <wp:effectExtent l="0" t="0" r="0" b="4445"/>
            <wp:docPr id="75" name="Рисунок 75" descr="06_06[1]">
              <a:hlinkClick xmlns:a="http://schemas.openxmlformats.org/drawingml/2006/main" r:id="rId2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06_06[1]">
                      <a:hlinkClick r:id="rId2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6.6.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страницу</w:t>
      </w:r>
    </w:p>
    <w:p w:rsidR="00FD4ADF" w:rsidRPr="00985E5F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Скопируйте на план со страницы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помещения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страницу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рабочих мест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Удалите со страницы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рабочих мест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размерные линии.</w:t>
      </w:r>
    </w:p>
    <w:p w:rsidR="002F33F2" w:rsidRPr="002F33F2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Расставьте мебель, компьютеры и аксессуары в офисе, используя фигуры из наборов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Офисная мебель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Офисное оборудование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Офисные аксессуары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71" w:anchor="image.6.7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6.7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8A7A6" wp14:editId="7D646B36">
            <wp:extent cx="3645725" cy="3175661"/>
            <wp:effectExtent l="0" t="0" r="0" b="5715"/>
            <wp:docPr id="74" name="Рисунок 74" descr="06_07[1]">
              <a:hlinkClick xmlns:a="http://schemas.openxmlformats.org/drawingml/2006/main" r:id="rId2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06_07[1]">
                      <a:hlinkClick r:id="rId2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90" cy="31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6.7.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рабочих мест (этап 5)</w:t>
      </w:r>
    </w:p>
    <w:p w:rsidR="00FD4ADF" w:rsidRPr="00985E5F" w:rsidRDefault="00FD4ADF" w:rsidP="00FD4ADF">
      <w:pPr>
        <w:numPr>
          <w:ilvl w:val="0"/>
          <w:numId w:val="9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рабочих мест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план.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Маршрутная карта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 шаблона Маршрутная карта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Маршрутная карта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Карты и планы этажей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содержит фигуры элементов транспортной системы, таких как автомагистрали, стоянки, пересечения, дорожные знаки, железные дороги, станции, реки и здания.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Задание 2</w:t>
      </w:r>
    </w:p>
    <w:p w:rsidR="00FD4ADF" w:rsidRPr="00985E5F" w:rsidRDefault="00FD4ADF" w:rsidP="00FD4ADF">
      <w:pPr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Маршрутная карта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категории шаблонов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Карты и планы этажей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фигуру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Дорога с квадратными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концами 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постройте схему дорог: Советский пр., ул. Ленина, ул. Коммунистов (см. </w:t>
      </w:r>
      <w:hyperlink r:id="rId274" w:anchor="image.6.8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6.8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 дорог поместите опознавательные знаки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Автобус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Ратуша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Ориентиры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набора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Ориентиры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перетащите на схему фигуру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71E3A4" wp14:editId="7C36C924">
            <wp:extent cx="4026696" cy="2766950"/>
            <wp:effectExtent l="0" t="0" r="0" b="0"/>
            <wp:docPr id="73" name="Рисунок 73" descr="06_08sm[1]">
              <a:hlinkClick xmlns:a="http://schemas.openxmlformats.org/drawingml/2006/main" r:id="rId2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06_08sm[1]">
                      <a:hlinkClick r:id="rId2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23" cy="27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6.8.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Маршрутная карта</w:t>
      </w:r>
    </w:p>
    <w:p w:rsidR="00FD4ADF" w:rsidRPr="00985E5F" w:rsidRDefault="00FD4ADF" w:rsidP="00FD4ADF">
      <w:pPr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этой фигуры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создайте надпись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ЧНОУ УЦ «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Стелс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-Про», ул. Коммунистов, д. 25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используя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Полилиния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(вкладка Главная, группа Сервис).</w:t>
      </w:r>
    </w:p>
    <w:p w:rsidR="00FD4ADF" w:rsidRPr="00985E5F" w:rsidRDefault="00FD4ADF" w:rsidP="00FD4ADF">
      <w:pPr>
        <w:numPr>
          <w:ilvl w:val="0"/>
          <w:numId w:val="10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схему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Маршрутная карта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 рисунков, слои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 рисунков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 в случае с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многими другими приложениями,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импортировать в схему разные типы рисунков, что обеспечивает улучшение внешнего вида схемы и позволяет придать ей привлекательность.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вставки рисунка в схему выполните действия:</w:t>
      </w:r>
    </w:p>
    <w:p w:rsidR="00FD4ADF" w:rsidRPr="00985E5F" w:rsidRDefault="00FD4ADF" w:rsidP="00FD4ADF">
      <w:pPr>
        <w:numPr>
          <w:ilvl w:val="0"/>
          <w:numId w:val="10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Перейдите на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Иллюстрации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Рисунок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 рисунка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файл рисунка и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ткрыть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вставки в схему картинки из клипарта выполните действия:</w:t>
      </w:r>
    </w:p>
    <w:p w:rsidR="00FD4ADF" w:rsidRPr="00985E5F" w:rsidRDefault="00FD4ADF" w:rsidP="00FD4ADF">
      <w:pPr>
        <w:numPr>
          <w:ilvl w:val="0"/>
          <w:numId w:val="10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Перейдите на вкладку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Иллюстрации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Картинка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Картинка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ADF" w:rsidRPr="00985E5F" w:rsidRDefault="00FD4ADF" w:rsidP="00FD4ADF">
      <w:pPr>
        <w:numPr>
          <w:ilvl w:val="1"/>
          <w:numId w:val="10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напишите ключевую фразу для поиска картинки,</w:t>
      </w:r>
    </w:p>
    <w:p w:rsidR="00FD4ADF" w:rsidRPr="00985E5F" w:rsidRDefault="00FD4ADF" w:rsidP="00FD4ADF">
      <w:pPr>
        <w:numPr>
          <w:ilvl w:val="1"/>
          <w:numId w:val="10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списке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скать объекты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тип объекта для поиска (иллюстрации, фотографии, видео, звук),</w:t>
      </w:r>
    </w:p>
    <w:p w:rsidR="00FD4ADF" w:rsidRPr="00985E5F" w:rsidRDefault="00FD4ADF" w:rsidP="00FD4ADF">
      <w:pPr>
        <w:numPr>
          <w:ilvl w:val="1"/>
          <w:numId w:val="10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поставьте флажок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ключить контент сайте Office.com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позволит Вам расширить диапазон поиска,</w:t>
      </w:r>
    </w:p>
    <w:p w:rsidR="00FD4ADF" w:rsidRPr="00985E5F" w:rsidRDefault="00FD4ADF" w:rsidP="00FD4ADF">
      <w:pPr>
        <w:numPr>
          <w:ilvl w:val="1"/>
          <w:numId w:val="10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10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Перетащите найденный объект из окна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Картинка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схему.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со слоями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позволяет организовывать объекты в слои и управлять различными свойствами всех членов слоя одновременно: можно управлять тем, будут ли печататься члены слоя, будут ли они отображаться на странице документа, можно ли их выделять и др.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карте города, например, можно поместить дороги на один слой, канализационный трубопровод — на другой, водопровод — на третий и здания — на четвертый. Организовав схему подобным образом, можно заблокировать определенные слои, чтобы при работе с фигурами на других слоях не допустить непреднамеренное перемещение или выделение этой коллекции объектов. Также, можно распечатать карту, показывающую только дороги и здания.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Слои обеспечивают значительную гибкость в управлении частями сложной схемы. Однако работа со слоями требует некоторого планирования, поскольку картина может усложниться. Страница документа может иметь множество слоев, каждый слой имеет свои свойства, и любая фигура может находиться на одном или на нескольких слоях одновременно или не быть на слое вовсе.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создать новый слой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действия:</w:t>
      </w:r>
    </w:p>
    <w:p w:rsidR="00FD4ADF" w:rsidRPr="00985E5F" w:rsidRDefault="00FD4ADF" w:rsidP="00FD4ADF">
      <w:pPr>
        <w:numPr>
          <w:ilvl w:val="0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слоя…</w:t>
      </w:r>
    </w:p>
    <w:p w:rsidR="00FD4ADF" w:rsidRPr="00985E5F" w:rsidRDefault="00FD4ADF" w:rsidP="00FD4ADF">
      <w:pPr>
        <w:numPr>
          <w:ilvl w:val="0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оздать…</w:t>
      </w:r>
    </w:p>
    <w:p w:rsidR="00FD4ADF" w:rsidRPr="00985E5F" w:rsidRDefault="00FD4ADF" w:rsidP="00FD4ADF">
      <w:pPr>
        <w:numPr>
          <w:ilvl w:val="0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введите его название и 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настройте свойства, используя флажки:</w:t>
      </w:r>
    </w:p>
    <w:p w:rsidR="00FD4ADF" w:rsidRPr="00985E5F" w:rsidRDefault="00FD4ADF" w:rsidP="00FD4ADF">
      <w:pPr>
        <w:numPr>
          <w:ilvl w:val="1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Видимый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управляет тем, отображаются ли на странице документа фигуры слоя.</w:t>
      </w:r>
    </w:p>
    <w:p w:rsidR="00FD4ADF" w:rsidRPr="00985E5F" w:rsidRDefault="00FD4ADF" w:rsidP="00FD4ADF">
      <w:pPr>
        <w:numPr>
          <w:ilvl w:val="1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включает или исключает членов слоя из печати.</w:t>
      </w:r>
    </w:p>
    <w:p w:rsidR="00FD4ADF" w:rsidRPr="00985E5F" w:rsidRDefault="00FD4ADF" w:rsidP="00FD4ADF">
      <w:pPr>
        <w:numPr>
          <w:ilvl w:val="1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Активный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 фигуры, добавляемые на страницу, автоматически включает в этот слой. Активными в каждый момент времени могут быть несколько слоев. В этом случае новые фигуры добавляются на все активные слои.</w:t>
      </w:r>
    </w:p>
    <w:p w:rsidR="00FD4ADF" w:rsidRPr="00985E5F" w:rsidRDefault="00FD4ADF" w:rsidP="00FD4ADF">
      <w:pPr>
        <w:numPr>
          <w:ilvl w:val="1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Блокировка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запрещает выделение, перемещение или редактирование фигур слоя. На заблокированный слой нельзя добавить фигуры.</w:t>
      </w:r>
    </w:p>
    <w:p w:rsidR="00FD4ADF" w:rsidRPr="00985E5F" w:rsidRDefault="00FD4ADF" w:rsidP="00FD4ADF">
      <w:pPr>
        <w:numPr>
          <w:ilvl w:val="1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Флажки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Привязка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разрешает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/запрещает привязку других фигур к фигурам этого слоя.</w:t>
      </w:r>
    </w:p>
    <w:p w:rsidR="00FD4ADF" w:rsidRPr="00985E5F" w:rsidRDefault="00FD4ADF" w:rsidP="00FD4ADF">
      <w:pPr>
        <w:numPr>
          <w:ilvl w:val="1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Приклеивание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разрешает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/запрещает приклеивание других фигур к фигурам этого слоя.</w:t>
      </w:r>
    </w:p>
    <w:p w:rsidR="00FD4ADF" w:rsidRPr="00985E5F" w:rsidRDefault="00FD4ADF" w:rsidP="00FD4ADF">
      <w:pPr>
        <w:numPr>
          <w:ilvl w:val="1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позволяет временно перекрывать цвета всех объектов на слое, снятие этого флажка возвращает оригинальные цвета членам слоя. При установке флажка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слоя в нижнем правом углу диалогового окна активируются настройки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Прозрачность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настройки свойств слоя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рименить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удаления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действия:</w:t>
      </w:r>
    </w:p>
    <w:p w:rsidR="00FD4ADF" w:rsidRPr="00985E5F" w:rsidRDefault="00FD4ADF" w:rsidP="00FD4ADF">
      <w:pPr>
        <w:numPr>
          <w:ilvl w:val="0"/>
          <w:numId w:val="10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команду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слоя…</w:t>
      </w:r>
    </w:p>
    <w:p w:rsidR="00FD4ADF" w:rsidRPr="00985E5F" w:rsidRDefault="00FD4ADF" w:rsidP="00FD4ADF">
      <w:pPr>
        <w:numPr>
          <w:ilvl w:val="0"/>
          <w:numId w:val="10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удаляемый слой в списке слоев и нажмите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далить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Подтвердите удаление слоя.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 при удалении слоя будут удалены все фигуры, размещенные в данном слое.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добавления фигуры на слой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действия:</w:t>
      </w:r>
    </w:p>
    <w:p w:rsidR="00FD4ADF" w:rsidRPr="00985E5F" w:rsidRDefault="00FD4ADF" w:rsidP="00FD4ADF">
      <w:pPr>
        <w:numPr>
          <w:ilvl w:val="0"/>
          <w:numId w:val="10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добавляемую на слой фигуру.</w:t>
      </w:r>
    </w:p>
    <w:p w:rsidR="00FD4ADF" w:rsidRPr="00985E5F" w:rsidRDefault="00FD4ADF" w:rsidP="00FD4ADF">
      <w:pPr>
        <w:numPr>
          <w:ilvl w:val="0"/>
          <w:numId w:val="10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азначить слою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отметьте флажком слой/слои, на которые следует добавить фигуру. Если нужного слоя нет, его можно создать, щелкнув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… Закончив выполнение действий 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нажмите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исключения фигуры со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действия:</w:t>
      </w:r>
    </w:p>
    <w:p w:rsidR="00FD4ADF" w:rsidRPr="00985E5F" w:rsidRDefault="00FD4ADF" w:rsidP="00FD4ADF">
      <w:pPr>
        <w:numPr>
          <w:ilvl w:val="0"/>
          <w:numId w:val="10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исключаемую со слоя фигуру.</w:t>
      </w:r>
    </w:p>
    <w:p w:rsidR="00FD4ADF" w:rsidRPr="00985E5F" w:rsidRDefault="00FD4ADF" w:rsidP="00FD4ADF">
      <w:pPr>
        <w:numPr>
          <w:ilvl w:val="0"/>
          <w:numId w:val="10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азначить слою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снимите флажок с название слоя, из которого исключается фигура, нажмите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4314DA" w:rsidRDefault="002F33F2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33F2" w:rsidRPr="004314DA" w:rsidRDefault="002F33F2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1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Microsoft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2010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документ, без использования шаблонов.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Вставьте в схему рисунок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Международный офис.jpg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и вставьте в схему картинку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Компьютер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(см. </w:t>
      </w:r>
      <w:hyperlink r:id="rId277" w:anchor="image.7.1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7.1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CF5D9E" wp14:editId="1A4753D6">
            <wp:extent cx="3728641" cy="2125683"/>
            <wp:effectExtent l="0" t="0" r="5715" b="8255"/>
            <wp:docPr id="72" name="Рисунок 72" descr="07_01sm[1]">
              <a:hlinkClick xmlns:a="http://schemas.openxmlformats.org/drawingml/2006/main" r:id="rId2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07_01sm[1]">
                      <a:hlinkClick r:id="rId2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98" cy="21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7.1.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схемы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Назначьте рисунки слою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Изображения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оба рисунка.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азначить слою…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введите имя слоя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Изображения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щелкните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новый слой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слоя…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оздать…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введите его имя —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Нажмите кнопку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Объявите созданный слой активным. Для этого 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поставьте 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Активный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строке данного слоя. 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рименить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Теперь добавление новых фигур будет идти в данный слой.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в окно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набор элементов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группы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Блок-схема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3F2" w:rsidRPr="002F33F2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схему символическое представление различных функций международного офиса (см. </w:t>
      </w:r>
      <w:hyperlink r:id="rId280" w:anchor="image.7.2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7.2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2F33F2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7FFA0" wp14:editId="59C67085">
            <wp:extent cx="3420093" cy="2568970"/>
            <wp:effectExtent l="0" t="0" r="9525" b="3175"/>
            <wp:docPr id="71" name="Рисунок 71" descr="07_02[1]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07_02[1]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6" cy="25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7.2.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Символы схемы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у Вас должна получиться следующая схема (см. </w:t>
      </w:r>
      <w:hyperlink r:id="rId283" w:anchor="image.7.3" w:tgtFrame="_blank" w:history="1">
        <w:r w:rsidRPr="00985E5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Рис. 7.3</w:t>
        </w:r>
      </w:hyperlink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D77E87" wp14:editId="621DBD35">
            <wp:extent cx="3669475" cy="2080480"/>
            <wp:effectExtent l="0" t="0" r="7620" b="0"/>
            <wp:docPr id="70" name="Рисунок 70" descr="07_03sm[1]">
              <a:hlinkClick xmlns:a="http://schemas.openxmlformats.org/drawingml/2006/main" r:id="rId2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07_03sm[1]">
                      <a:hlinkClick r:id="rId2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08" cy="20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7.3. 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«Международный офис»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Отключите видимость слоя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слоя…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снимите 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флажок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Видимый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строке слоя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рименить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Верните видимость слоя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для слоя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красный цвет. Для этого: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слоя…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поставьте 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строке слоя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списке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красный цвет.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рименить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Заблокируйте слой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proofErr w:type="gram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</w:t>
      </w:r>
      <w:proofErr w:type="gram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группе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Редактирование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щелкните кнопку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слоя…</w:t>
      </w:r>
    </w:p>
    <w:p w:rsidR="00FD4ADF" w:rsidRPr="00985E5F" w:rsidRDefault="00FD4ADF" w:rsidP="00FD4ADF">
      <w:pPr>
        <w:numPr>
          <w:ilvl w:val="1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Свойства слоя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поставьте флажок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Блокировка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строке слоя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Символы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Попытайтесь сдвинуть объекты слоя, удалить объекты слоя. Можно ли выполнить эти операции?</w:t>
      </w:r>
    </w:p>
    <w:p w:rsidR="00FD4ADF" w:rsidRPr="00985E5F" w:rsidRDefault="00FD4ADF" w:rsidP="00FD4ADF">
      <w:pPr>
        <w:numPr>
          <w:ilvl w:val="0"/>
          <w:numId w:val="10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документ.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шаблона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создали документ, который вы сами или другие пользователи будут использовать в качестве отправной точки для создания собственных документов, его следует сохранить как шаблон. Преимущество шаблона заключается в том, что он не изменяется, когда его кто-то использует. Как и в случае с шаблонами, которые поставляются вместе с </w:t>
      </w:r>
      <w:proofErr w:type="spell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 пользователь выбирает шаблон, то создается новый документ, который наследует все атрибуты шаблона, включая конкретные наборы элементов, передние и фоновые страницы и даже предварительно заготовленные фигуры на одной или нескольких страницах.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сохранения документа в виде шаблона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выполните следующие действия:</w:t>
      </w:r>
    </w:p>
    <w:p w:rsidR="00FD4ADF" w:rsidRPr="00985E5F" w:rsidRDefault="00FD4ADF" w:rsidP="00FD4ADF">
      <w:pPr>
        <w:numPr>
          <w:ilvl w:val="0"/>
          <w:numId w:val="10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 как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 как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ADF" w:rsidRPr="00985E5F" w:rsidRDefault="00FD4ADF" w:rsidP="00FD4ADF">
      <w:pPr>
        <w:numPr>
          <w:ilvl w:val="1"/>
          <w:numId w:val="10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папку, в которой будет сохранен шаблон.</w:t>
      </w:r>
    </w:p>
    <w:p w:rsidR="00FD4ADF" w:rsidRPr="00985E5F" w:rsidRDefault="00FD4ADF" w:rsidP="00FD4ADF">
      <w:pPr>
        <w:numPr>
          <w:ilvl w:val="1"/>
          <w:numId w:val="10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 файла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введите имя шаблона.</w:t>
      </w:r>
    </w:p>
    <w:p w:rsidR="00FD4ADF" w:rsidRPr="00985E5F" w:rsidRDefault="00FD4ADF" w:rsidP="00FD4ADF">
      <w:pPr>
        <w:numPr>
          <w:ilvl w:val="1"/>
          <w:numId w:val="10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файла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Шаблон (*.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vst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0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создания документа на основе пользовательского шаблона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откройте файл шаблона. При этом будет создан новый документ, унаследовавший атрибуты шаблона.</w:t>
      </w:r>
    </w:p>
    <w:p w:rsidR="00FD4ADF" w:rsidRPr="00985E5F" w:rsidRDefault="00FD4ADF" w:rsidP="00FD4AD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2</w:t>
      </w:r>
    </w:p>
    <w:p w:rsidR="00FD4ADF" w:rsidRPr="00985E5F" w:rsidRDefault="00FD4ADF" w:rsidP="00FD4ADF">
      <w:pPr>
        <w:numPr>
          <w:ilvl w:val="0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файл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помещения.vsd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Сохраните документ как шаблон. Для этого:</w:t>
      </w:r>
    </w:p>
    <w:p w:rsidR="00FD4ADF" w:rsidRPr="00985E5F" w:rsidRDefault="00FD4ADF" w:rsidP="00FD4ADF">
      <w:pPr>
        <w:numPr>
          <w:ilvl w:val="1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вкладке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Файл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 команду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 как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1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 как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ADF" w:rsidRPr="00985E5F" w:rsidRDefault="00FD4ADF" w:rsidP="00FD4ADF">
      <w:pPr>
        <w:numPr>
          <w:ilvl w:val="2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 файла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введите имя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Офис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2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со списком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файла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выберите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Шаблон (*.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vst</w:t>
      </w:r>
      <w:proofErr w:type="spell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2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Щелкните кнопку</w:t>
      </w:r>
      <w:proofErr w:type="gramStart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охранить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:rsidR="00FD4ADF" w:rsidRPr="00985E5F" w:rsidRDefault="00FD4ADF" w:rsidP="00FD4ADF">
      <w:pPr>
        <w:numPr>
          <w:ilvl w:val="0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Офис.vst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папки, в которую Вы его сохранили. На экране появится новый документ, созданный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Офис.vst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Поместите на схему офисные аксессуары. Сохраните документ под именем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Размещение аксессуаров в офисе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Закройте документ.</w:t>
      </w:r>
    </w:p>
    <w:p w:rsidR="00FD4ADF" w:rsidRPr="00985E5F" w:rsidRDefault="00FD4ADF" w:rsidP="00FD4ADF">
      <w:pPr>
        <w:numPr>
          <w:ilvl w:val="0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 откройте шаблон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Офис.vst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папки, в которую Вы его сохранили. На экране появится еще один документ, созданный на основе шаблона </w:t>
      </w:r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Офис.vst</w:t>
      </w: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numPr>
          <w:ilvl w:val="0"/>
          <w:numId w:val="10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Закройте </w:t>
      </w:r>
      <w:proofErr w:type="spellStart"/>
      <w:r w:rsidRPr="00985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Visio</w:t>
      </w:r>
      <w:proofErr w:type="spellEnd"/>
      <w:r w:rsidRPr="00985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DF" w:rsidRPr="00985E5F" w:rsidRDefault="00FD4ADF" w:rsidP="00FD4A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ADF" w:rsidRPr="00985E5F" w:rsidRDefault="00FD4ADF" w:rsidP="00FD4A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ADF" w:rsidRPr="00985E5F" w:rsidRDefault="00FD4ADF" w:rsidP="00FD4A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D4ADF" w:rsidRPr="00985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E09" w:rsidRDefault="00BE6E09" w:rsidP="006469E4">
      <w:pPr>
        <w:spacing w:after="0" w:line="240" w:lineRule="auto"/>
      </w:pPr>
      <w:r>
        <w:separator/>
      </w:r>
    </w:p>
  </w:endnote>
  <w:endnote w:type="continuationSeparator" w:id="0">
    <w:p w:rsidR="00BE6E09" w:rsidRDefault="00BE6E09" w:rsidP="0064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2952936"/>
      <w:docPartObj>
        <w:docPartGallery w:val="Page Numbers (Bottom of Page)"/>
        <w:docPartUnique/>
      </w:docPartObj>
    </w:sdtPr>
    <w:sdtEndPr/>
    <w:sdtContent>
      <w:p w:rsidR="006469E4" w:rsidRDefault="006469E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33D">
          <w:rPr>
            <w:noProof/>
          </w:rPr>
          <w:t>1</w:t>
        </w:r>
        <w:r>
          <w:fldChar w:fldCharType="end"/>
        </w:r>
      </w:p>
    </w:sdtContent>
  </w:sdt>
  <w:p w:rsidR="006469E4" w:rsidRDefault="006469E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E09" w:rsidRDefault="00BE6E09" w:rsidP="006469E4">
      <w:pPr>
        <w:spacing w:after="0" w:line="240" w:lineRule="auto"/>
      </w:pPr>
      <w:r>
        <w:separator/>
      </w:r>
    </w:p>
  </w:footnote>
  <w:footnote w:type="continuationSeparator" w:id="0">
    <w:p w:rsidR="00BE6E09" w:rsidRDefault="00BE6E09" w:rsidP="00646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74F"/>
    <w:multiLevelType w:val="multilevel"/>
    <w:tmpl w:val="E2ECF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C4C24"/>
    <w:multiLevelType w:val="multilevel"/>
    <w:tmpl w:val="79620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5A6FAB"/>
    <w:multiLevelType w:val="multilevel"/>
    <w:tmpl w:val="740EA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297BB7"/>
    <w:multiLevelType w:val="multilevel"/>
    <w:tmpl w:val="EE886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2F4E7D"/>
    <w:multiLevelType w:val="multilevel"/>
    <w:tmpl w:val="97C02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3777AD"/>
    <w:multiLevelType w:val="multilevel"/>
    <w:tmpl w:val="03C03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54E30A5"/>
    <w:multiLevelType w:val="multilevel"/>
    <w:tmpl w:val="C4022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B93AC6"/>
    <w:multiLevelType w:val="multilevel"/>
    <w:tmpl w:val="1E5AE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0B7D93"/>
    <w:multiLevelType w:val="multilevel"/>
    <w:tmpl w:val="88F0C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82C2BA3"/>
    <w:multiLevelType w:val="multilevel"/>
    <w:tmpl w:val="6D52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8361E5C"/>
    <w:multiLevelType w:val="multilevel"/>
    <w:tmpl w:val="B6162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93F5E4E"/>
    <w:multiLevelType w:val="multilevel"/>
    <w:tmpl w:val="1D745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9D67DA0"/>
    <w:multiLevelType w:val="multilevel"/>
    <w:tmpl w:val="7206C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A6563A8"/>
    <w:multiLevelType w:val="multilevel"/>
    <w:tmpl w:val="E326A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A8660B6"/>
    <w:multiLevelType w:val="multilevel"/>
    <w:tmpl w:val="BDD8A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A9F3558"/>
    <w:multiLevelType w:val="multilevel"/>
    <w:tmpl w:val="4CE0C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C247001"/>
    <w:multiLevelType w:val="multilevel"/>
    <w:tmpl w:val="2CBC6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DF23B04"/>
    <w:multiLevelType w:val="multilevel"/>
    <w:tmpl w:val="7A047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1BA2D96"/>
    <w:multiLevelType w:val="multilevel"/>
    <w:tmpl w:val="33722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2FC758C"/>
    <w:multiLevelType w:val="multilevel"/>
    <w:tmpl w:val="AE2A1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4F769C6"/>
    <w:multiLevelType w:val="multilevel"/>
    <w:tmpl w:val="27D6A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4F82AB8"/>
    <w:multiLevelType w:val="multilevel"/>
    <w:tmpl w:val="210AC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6F744A3"/>
    <w:multiLevelType w:val="multilevel"/>
    <w:tmpl w:val="AFFA8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7927335"/>
    <w:multiLevelType w:val="multilevel"/>
    <w:tmpl w:val="09DA4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79C7B26"/>
    <w:multiLevelType w:val="multilevel"/>
    <w:tmpl w:val="469C1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8756BFD"/>
    <w:multiLevelType w:val="multilevel"/>
    <w:tmpl w:val="3ACE6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8B03E8C"/>
    <w:multiLevelType w:val="multilevel"/>
    <w:tmpl w:val="6C80F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92A292D"/>
    <w:multiLevelType w:val="multilevel"/>
    <w:tmpl w:val="BE3CA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196A3661"/>
    <w:multiLevelType w:val="multilevel"/>
    <w:tmpl w:val="D13A2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9923948"/>
    <w:multiLevelType w:val="multilevel"/>
    <w:tmpl w:val="5E38D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B537198"/>
    <w:multiLevelType w:val="multilevel"/>
    <w:tmpl w:val="338C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C2617A3"/>
    <w:multiLevelType w:val="multilevel"/>
    <w:tmpl w:val="03B23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F4E3036"/>
    <w:multiLevelType w:val="multilevel"/>
    <w:tmpl w:val="78C2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1F69250B"/>
    <w:multiLevelType w:val="multilevel"/>
    <w:tmpl w:val="B838D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5C5632"/>
    <w:multiLevelType w:val="multilevel"/>
    <w:tmpl w:val="01F0B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4087907"/>
    <w:multiLevelType w:val="multilevel"/>
    <w:tmpl w:val="C4CA3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91E2474"/>
    <w:multiLevelType w:val="multilevel"/>
    <w:tmpl w:val="81E01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97E79B3"/>
    <w:multiLevelType w:val="multilevel"/>
    <w:tmpl w:val="514E6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9FF65EA"/>
    <w:multiLevelType w:val="multilevel"/>
    <w:tmpl w:val="24C03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A345117"/>
    <w:multiLevelType w:val="multilevel"/>
    <w:tmpl w:val="604CC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AB92F90"/>
    <w:multiLevelType w:val="multilevel"/>
    <w:tmpl w:val="B3320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C1B41B9"/>
    <w:multiLevelType w:val="multilevel"/>
    <w:tmpl w:val="48009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E67546E"/>
    <w:multiLevelType w:val="multilevel"/>
    <w:tmpl w:val="9CB0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30AC77B5"/>
    <w:multiLevelType w:val="multilevel"/>
    <w:tmpl w:val="53C2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1151E5E"/>
    <w:multiLevelType w:val="multilevel"/>
    <w:tmpl w:val="5588D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2E24B13"/>
    <w:multiLevelType w:val="multilevel"/>
    <w:tmpl w:val="C3C01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3B56AA7"/>
    <w:multiLevelType w:val="multilevel"/>
    <w:tmpl w:val="A6D26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798774A"/>
    <w:multiLevelType w:val="multilevel"/>
    <w:tmpl w:val="6D5A9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9244E49"/>
    <w:multiLevelType w:val="multilevel"/>
    <w:tmpl w:val="039E3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98A33A7"/>
    <w:multiLevelType w:val="multilevel"/>
    <w:tmpl w:val="A9C6B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3B672C05"/>
    <w:multiLevelType w:val="multilevel"/>
    <w:tmpl w:val="EA486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C252A7C"/>
    <w:multiLevelType w:val="multilevel"/>
    <w:tmpl w:val="48787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DA1065A"/>
    <w:multiLevelType w:val="multilevel"/>
    <w:tmpl w:val="9432E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E1E3CCE"/>
    <w:multiLevelType w:val="multilevel"/>
    <w:tmpl w:val="E7CAC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E312AA6"/>
    <w:multiLevelType w:val="multilevel"/>
    <w:tmpl w:val="9F006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EDC41EC"/>
    <w:multiLevelType w:val="multilevel"/>
    <w:tmpl w:val="8E609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F0D17C4"/>
    <w:multiLevelType w:val="multilevel"/>
    <w:tmpl w:val="F5520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F4A2B51"/>
    <w:multiLevelType w:val="multilevel"/>
    <w:tmpl w:val="E5F0E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1DF4EB0"/>
    <w:multiLevelType w:val="multilevel"/>
    <w:tmpl w:val="11BEF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56F01AF"/>
    <w:multiLevelType w:val="multilevel"/>
    <w:tmpl w:val="6AB4E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7BC41CC"/>
    <w:multiLevelType w:val="multilevel"/>
    <w:tmpl w:val="E3C4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>
    <w:nsid w:val="493A0B73"/>
    <w:multiLevelType w:val="multilevel"/>
    <w:tmpl w:val="C986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9E05FA1"/>
    <w:multiLevelType w:val="multilevel"/>
    <w:tmpl w:val="EE56E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A9616D3"/>
    <w:multiLevelType w:val="multilevel"/>
    <w:tmpl w:val="92D0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CAC275E"/>
    <w:multiLevelType w:val="multilevel"/>
    <w:tmpl w:val="1498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EA254EC"/>
    <w:multiLevelType w:val="multilevel"/>
    <w:tmpl w:val="7312F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EDC098A"/>
    <w:multiLevelType w:val="multilevel"/>
    <w:tmpl w:val="4E62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F5408F8"/>
    <w:multiLevelType w:val="multilevel"/>
    <w:tmpl w:val="9DFE8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06B63A8"/>
    <w:multiLevelType w:val="multilevel"/>
    <w:tmpl w:val="CABE6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26E01B6"/>
    <w:multiLevelType w:val="multilevel"/>
    <w:tmpl w:val="8AA21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3C455BF"/>
    <w:multiLevelType w:val="multilevel"/>
    <w:tmpl w:val="6AF47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>
    <w:nsid w:val="5519725E"/>
    <w:multiLevelType w:val="multilevel"/>
    <w:tmpl w:val="899CB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74362F9"/>
    <w:multiLevelType w:val="multilevel"/>
    <w:tmpl w:val="5EAEA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75C3E6C"/>
    <w:multiLevelType w:val="multilevel"/>
    <w:tmpl w:val="C96A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8D527E7"/>
    <w:multiLevelType w:val="multilevel"/>
    <w:tmpl w:val="16D2C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97A6D64"/>
    <w:multiLevelType w:val="multilevel"/>
    <w:tmpl w:val="B536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C2C5571"/>
    <w:multiLevelType w:val="multilevel"/>
    <w:tmpl w:val="1188E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D5C5702"/>
    <w:multiLevelType w:val="multilevel"/>
    <w:tmpl w:val="6D2A8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D990D03"/>
    <w:multiLevelType w:val="multilevel"/>
    <w:tmpl w:val="E2CC2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E2B5EC5"/>
    <w:multiLevelType w:val="multilevel"/>
    <w:tmpl w:val="FA8E9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EC2727F"/>
    <w:multiLevelType w:val="multilevel"/>
    <w:tmpl w:val="9B7A0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09E5165"/>
    <w:multiLevelType w:val="multilevel"/>
    <w:tmpl w:val="D24AD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30F1016"/>
    <w:multiLevelType w:val="multilevel"/>
    <w:tmpl w:val="79D2F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4C116F1"/>
    <w:multiLevelType w:val="multilevel"/>
    <w:tmpl w:val="86CE3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5F24CDE"/>
    <w:multiLevelType w:val="multilevel"/>
    <w:tmpl w:val="49605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83763B5"/>
    <w:multiLevelType w:val="multilevel"/>
    <w:tmpl w:val="D428B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8E97D90"/>
    <w:multiLevelType w:val="multilevel"/>
    <w:tmpl w:val="ACDC0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95D6892"/>
    <w:multiLevelType w:val="multilevel"/>
    <w:tmpl w:val="DAEE6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9EA0D83"/>
    <w:multiLevelType w:val="multilevel"/>
    <w:tmpl w:val="2EC6D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A120E55"/>
    <w:multiLevelType w:val="multilevel"/>
    <w:tmpl w:val="2EBE8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A1747BA"/>
    <w:multiLevelType w:val="multilevel"/>
    <w:tmpl w:val="F654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>
    <w:nsid w:val="6C9E3E4F"/>
    <w:multiLevelType w:val="multilevel"/>
    <w:tmpl w:val="41ACC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CEA0E54"/>
    <w:multiLevelType w:val="multilevel"/>
    <w:tmpl w:val="C1904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D1D4522"/>
    <w:multiLevelType w:val="multilevel"/>
    <w:tmpl w:val="E1643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F5B4CDD"/>
    <w:multiLevelType w:val="multilevel"/>
    <w:tmpl w:val="06E62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70CB645B"/>
    <w:multiLevelType w:val="multilevel"/>
    <w:tmpl w:val="878EE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0E5489F"/>
    <w:multiLevelType w:val="multilevel"/>
    <w:tmpl w:val="A168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>
    <w:nsid w:val="70E66ED3"/>
    <w:multiLevelType w:val="multilevel"/>
    <w:tmpl w:val="C8C2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2B01DF3"/>
    <w:multiLevelType w:val="multilevel"/>
    <w:tmpl w:val="6AFCE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3903F46"/>
    <w:multiLevelType w:val="multilevel"/>
    <w:tmpl w:val="350EB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74361682"/>
    <w:multiLevelType w:val="multilevel"/>
    <w:tmpl w:val="7C74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54811F8"/>
    <w:multiLevelType w:val="multilevel"/>
    <w:tmpl w:val="1D024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90040A3"/>
    <w:multiLevelType w:val="multilevel"/>
    <w:tmpl w:val="CA56E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92F45F2"/>
    <w:multiLevelType w:val="multilevel"/>
    <w:tmpl w:val="17628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DDF1AE2"/>
    <w:multiLevelType w:val="multilevel"/>
    <w:tmpl w:val="E892E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DF02224"/>
    <w:multiLevelType w:val="multilevel"/>
    <w:tmpl w:val="DD6E5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F4976A3"/>
    <w:multiLevelType w:val="multilevel"/>
    <w:tmpl w:val="4EE8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7F510924"/>
    <w:multiLevelType w:val="multilevel"/>
    <w:tmpl w:val="9820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1"/>
  </w:num>
  <w:num w:numId="2">
    <w:abstractNumId w:val="9"/>
  </w:num>
  <w:num w:numId="3">
    <w:abstractNumId w:val="1"/>
  </w:num>
  <w:num w:numId="4">
    <w:abstractNumId w:val="35"/>
  </w:num>
  <w:num w:numId="5">
    <w:abstractNumId w:val="43"/>
  </w:num>
  <w:num w:numId="6">
    <w:abstractNumId w:val="80"/>
  </w:num>
  <w:num w:numId="7">
    <w:abstractNumId w:val="63"/>
  </w:num>
  <w:num w:numId="8">
    <w:abstractNumId w:val="8"/>
  </w:num>
  <w:num w:numId="9">
    <w:abstractNumId w:val="38"/>
  </w:num>
  <w:num w:numId="10">
    <w:abstractNumId w:val="13"/>
  </w:num>
  <w:num w:numId="11">
    <w:abstractNumId w:val="93"/>
  </w:num>
  <w:num w:numId="12">
    <w:abstractNumId w:val="106"/>
  </w:num>
  <w:num w:numId="13">
    <w:abstractNumId w:val="74"/>
  </w:num>
  <w:num w:numId="14">
    <w:abstractNumId w:val="23"/>
  </w:num>
  <w:num w:numId="15">
    <w:abstractNumId w:val="2"/>
  </w:num>
  <w:num w:numId="16">
    <w:abstractNumId w:val="62"/>
  </w:num>
  <w:num w:numId="17">
    <w:abstractNumId w:val="4"/>
  </w:num>
  <w:num w:numId="18">
    <w:abstractNumId w:val="19"/>
  </w:num>
  <w:num w:numId="19">
    <w:abstractNumId w:val="31"/>
  </w:num>
  <w:num w:numId="20">
    <w:abstractNumId w:val="79"/>
  </w:num>
  <w:num w:numId="21">
    <w:abstractNumId w:val="102"/>
  </w:num>
  <w:num w:numId="22">
    <w:abstractNumId w:val="32"/>
  </w:num>
  <w:num w:numId="23">
    <w:abstractNumId w:val="105"/>
  </w:num>
  <w:num w:numId="24">
    <w:abstractNumId w:val="54"/>
  </w:num>
  <w:num w:numId="25">
    <w:abstractNumId w:val="67"/>
  </w:num>
  <w:num w:numId="26">
    <w:abstractNumId w:val="33"/>
  </w:num>
  <w:num w:numId="27">
    <w:abstractNumId w:val="3"/>
  </w:num>
  <w:num w:numId="28">
    <w:abstractNumId w:val="92"/>
  </w:num>
  <w:num w:numId="29">
    <w:abstractNumId w:val="25"/>
  </w:num>
  <w:num w:numId="30">
    <w:abstractNumId w:val="21"/>
  </w:num>
  <w:num w:numId="31">
    <w:abstractNumId w:val="24"/>
  </w:num>
  <w:num w:numId="32">
    <w:abstractNumId w:val="10"/>
  </w:num>
  <w:num w:numId="33">
    <w:abstractNumId w:val="16"/>
  </w:num>
  <w:num w:numId="34">
    <w:abstractNumId w:val="14"/>
  </w:num>
  <w:num w:numId="35">
    <w:abstractNumId w:val="101"/>
  </w:num>
  <w:num w:numId="36">
    <w:abstractNumId w:val="83"/>
  </w:num>
  <w:num w:numId="37">
    <w:abstractNumId w:val="37"/>
  </w:num>
  <w:num w:numId="38">
    <w:abstractNumId w:val="65"/>
  </w:num>
  <w:num w:numId="39">
    <w:abstractNumId w:val="12"/>
  </w:num>
  <w:num w:numId="40">
    <w:abstractNumId w:val="96"/>
  </w:num>
  <w:num w:numId="41">
    <w:abstractNumId w:val="95"/>
  </w:num>
  <w:num w:numId="42">
    <w:abstractNumId w:val="86"/>
  </w:num>
  <w:num w:numId="43">
    <w:abstractNumId w:val="72"/>
  </w:num>
  <w:num w:numId="44">
    <w:abstractNumId w:val="104"/>
  </w:num>
  <w:num w:numId="45">
    <w:abstractNumId w:val="61"/>
  </w:num>
  <w:num w:numId="46">
    <w:abstractNumId w:val="68"/>
  </w:num>
  <w:num w:numId="47">
    <w:abstractNumId w:val="64"/>
  </w:num>
  <w:num w:numId="48">
    <w:abstractNumId w:val="17"/>
  </w:num>
  <w:num w:numId="49">
    <w:abstractNumId w:val="69"/>
  </w:num>
  <w:num w:numId="50">
    <w:abstractNumId w:val="15"/>
  </w:num>
  <w:num w:numId="51">
    <w:abstractNumId w:val="107"/>
  </w:num>
  <w:num w:numId="52">
    <w:abstractNumId w:val="91"/>
  </w:num>
  <w:num w:numId="53">
    <w:abstractNumId w:val="18"/>
  </w:num>
  <w:num w:numId="54">
    <w:abstractNumId w:val="85"/>
  </w:num>
  <w:num w:numId="55">
    <w:abstractNumId w:val="82"/>
  </w:num>
  <w:num w:numId="56">
    <w:abstractNumId w:val="98"/>
  </w:num>
  <w:num w:numId="57">
    <w:abstractNumId w:val="39"/>
  </w:num>
  <w:num w:numId="58">
    <w:abstractNumId w:val="48"/>
  </w:num>
  <w:num w:numId="59">
    <w:abstractNumId w:val="70"/>
  </w:num>
  <w:num w:numId="60">
    <w:abstractNumId w:val="41"/>
  </w:num>
  <w:num w:numId="61">
    <w:abstractNumId w:val="99"/>
  </w:num>
  <w:num w:numId="62">
    <w:abstractNumId w:val="46"/>
  </w:num>
  <w:num w:numId="63">
    <w:abstractNumId w:val="60"/>
  </w:num>
  <w:num w:numId="64">
    <w:abstractNumId w:val="49"/>
  </w:num>
  <w:num w:numId="65">
    <w:abstractNumId w:val="4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6">
    <w:abstractNumId w:val="45"/>
  </w:num>
  <w:num w:numId="67">
    <w:abstractNumId w:val="5"/>
  </w:num>
  <w:num w:numId="68">
    <w:abstractNumId w:val="27"/>
  </w:num>
  <w:num w:numId="69">
    <w:abstractNumId w:val="6"/>
  </w:num>
  <w:num w:numId="70">
    <w:abstractNumId w:val="89"/>
  </w:num>
  <w:num w:numId="71">
    <w:abstractNumId w:val="77"/>
  </w:num>
  <w:num w:numId="72">
    <w:abstractNumId w:val="59"/>
  </w:num>
  <w:num w:numId="73">
    <w:abstractNumId w:val="29"/>
  </w:num>
  <w:num w:numId="74">
    <w:abstractNumId w:val="94"/>
  </w:num>
  <w:num w:numId="75">
    <w:abstractNumId w:val="11"/>
  </w:num>
  <w:num w:numId="76">
    <w:abstractNumId w:val="97"/>
  </w:num>
  <w:num w:numId="77">
    <w:abstractNumId w:val="56"/>
  </w:num>
  <w:num w:numId="78">
    <w:abstractNumId w:val="78"/>
  </w:num>
  <w:num w:numId="79">
    <w:abstractNumId w:val="7"/>
  </w:num>
  <w:num w:numId="80">
    <w:abstractNumId w:val="22"/>
  </w:num>
  <w:num w:numId="81">
    <w:abstractNumId w:val="36"/>
  </w:num>
  <w:num w:numId="82">
    <w:abstractNumId w:val="53"/>
  </w:num>
  <w:num w:numId="83">
    <w:abstractNumId w:val="42"/>
  </w:num>
  <w:num w:numId="84">
    <w:abstractNumId w:val="76"/>
  </w:num>
  <w:num w:numId="85">
    <w:abstractNumId w:val="52"/>
  </w:num>
  <w:num w:numId="86">
    <w:abstractNumId w:val="81"/>
  </w:num>
  <w:num w:numId="87">
    <w:abstractNumId w:val="26"/>
  </w:num>
  <w:num w:numId="88">
    <w:abstractNumId w:val="90"/>
  </w:num>
  <w:num w:numId="89">
    <w:abstractNumId w:val="58"/>
  </w:num>
  <w:num w:numId="90">
    <w:abstractNumId w:val="40"/>
  </w:num>
  <w:num w:numId="91">
    <w:abstractNumId w:val="55"/>
  </w:num>
  <w:num w:numId="92">
    <w:abstractNumId w:val="51"/>
  </w:num>
  <w:num w:numId="93">
    <w:abstractNumId w:val="34"/>
  </w:num>
  <w:num w:numId="94">
    <w:abstractNumId w:val="50"/>
  </w:num>
  <w:num w:numId="95">
    <w:abstractNumId w:val="73"/>
  </w:num>
  <w:num w:numId="96">
    <w:abstractNumId w:val="100"/>
  </w:num>
  <w:num w:numId="97">
    <w:abstractNumId w:val="88"/>
  </w:num>
  <w:num w:numId="98">
    <w:abstractNumId w:val="0"/>
  </w:num>
  <w:num w:numId="99">
    <w:abstractNumId w:val="87"/>
  </w:num>
  <w:num w:numId="100">
    <w:abstractNumId w:val="57"/>
  </w:num>
  <w:num w:numId="101">
    <w:abstractNumId w:val="28"/>
  </w:num>
  <w:num w:numId="102">
    <w:abstractNumId w:val="103"/>
  </w:num>
  <w:num w:numId="103">
    <w:abstractNumId w:val="44"/>
  </w:num>
  <w:num w:numId="104">
    <w:abstractNumId w:val="20"/>
  </w:num>
  <w:num w:numId="105">
    <w:abstractNumId w:val="75"/>
  </w:num>
  <w:num w:numId="106">
    <w:abstractNumId w:val="84"/>
  </w:num>
  <w:num w:numId="107">
    <w:abstractNumId w:val="47"/>
  </w:num>
  <w:num w:numId="108">
    <w:abstractNumId w:val="30"/>
  </w:num>
  <w:num w:numId="109">
    <w:abstractNumId w:val="66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DF"/>
    <w:rsid w:val="00026B52"/>
    <w:rsid w:val="0014720E"/>
    <w:rsid w:val="001662CF"/>
    <w:rsid w:val="002F33F2"/>
    <w:rsid w:val="003156D3"/>
    <w:rsid w:val="004314DA"/>
    <w:rsid w:val="006469E4"/>
    <w:rsid w:val="0066475F"/>
    <w:rsid w:val="0073533D"/>
    <w:rsid w:val="00985E5F"/>
    <w:rsid w:val="00AA07DD"/>
    <w:rsid w:val="00BE6E09"/>
    <w:rsid w:val="00FA1739"/>
    <w:rsid w:val="00FD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4A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D4A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4A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4A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4A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4A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D4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D4A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4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4ADF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D4ADF"/>
    <w:rPr>
      <w:color w:val="800080"/>
      <w:u w:val="single"/>
    </w:rPr>
  </w:style>
  <w:style w:type="table" w:styleId="a8">
    <w:name w:val="Table Grid"/>
    <w:basedOn w:val="a1"/>
    <w:uiPriority w:val="59"/>
    <w:rsid w:val="006469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4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69E4"/>
  </w:style>
  <w:style w:type="paragraph" w:styleId="ab">
    <w:name w:val="footer"/>
    <w:basedOn w:val="a"/>
    <w:link w:val="ac"/>
    <w:uiPriority w:val="99"/>
    <w:unhideWhenUsed/>
    <w:rsid w:val="0064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69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4A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D4A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4A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4A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4A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4A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D4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D4A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4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4ADF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D4ADF"/>
    <w:rPr>
      <w:color w:val="800080"/>
      <w:u w:val="single"/>
    </w:rPr>
  </w:style>
  <w:style w:type="table" w:styleId="a8">
    <w:name w:val="Table Grid"/>
    <w:basedOn w:val="a1"/>
    <w:uiPriority w:val="59"/>
    <w:rsid w:val="006469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4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69E4"/>
  </w:style>
  <w:style w:type="paragraph" w:styleId="ab">
    <w:name w:val="footer"/>
    <w:basedOn w:val="a"/>
    <w:link w:val="ac"/>
    <w:uiPriority w:val="99"/>
    <w:unhideWhenUsed/>
    <w:rsid w:val="0064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6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9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8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6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9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5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9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1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4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2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1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5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9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2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5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7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4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1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4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6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6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ntuit.ru/studies/courses/12247/1179/lecture/19709?page=6" TargetMode="External"/><Relationship Id="rId21" Type="http://schemas.openxmlformats.org/officeDocument/2006/relationships/hyperlink" Target="http://blog.engexp.ru/wp-content/uploads/2014/01/01_041.jpg" TargetMode="External"/><Relationship Id="rId42" Type="http://schemas.openxmlformats.org/officeDocument/2006/relationships/hyperlink" Target="http://www.intuit.ru/studies/courses/12247/1179/lecture/19709?page=1" TargetMode="External"/><Relationship Id="rId63" Type="http://schemas.openxmlformats.org/officeDocument/2006/relationships/image" Target="media/image19.jpeg"/><Relationship Id="rId84" Type="http://schemas.openxmlformats.org/officeDocument/2006/relationships/image" Target="media/image26.jpeg"/><Relationship Id="rId138" Type="http://schemas.openxmlformats.org/officeDocument/2006/relationships/hyperlink" Target="http://www.intuit.ru/studies/courses/12247/1179/lecture/19711?page=2" TargetMode="External"/><Relationship Id="rId159" Type="http://schemas.openxmlformats.org/officeDocument/2006/relationships/hyperlink" Target="http://blog.engexp.ru/wp-content/uploads/2014/01/03_13sm1.jpg" TargetMode="External"/><Relationship Id="rId170" Type="http://schemas.openxmlformats.org/officeDocument/2006/relationships/hyperlink" Target="http://www.intuit.ru/studies/courses/12247/1179/lecture/19713?page=1" TargetMode="External"/><Relationship Id="rId191" Type="http://schemas.openxmlformats.org/officeDocument/2006/relationships/image" Target="media/image62.jpeg"/><Relationship Id="rId205" Type="http://schemas.openxmlformats.org/officeDocument/2006/relationships/hyperlink" Target="http://blog.engexp.ru/wp-content/uploads/2014/01/05_01sm1.jpg" TargetMode="External"/><Relationship Id="rId226" Type="http://schemas.openxmlformats.org/officeDocument/2006/relationships/hyperlink" Target="http://blog.engexp.ru/wp-content/uploads/2014/01/05_08sm1.jpg" TargetMode="External"/><Relationship Id="rId247" Type="http://schemas.openxmlformats.org/officeDocument/2006/relationships/image" Target="media/image81.jpeg"/><Relationship Id="rId107" Type="http://schemas.openxmlformats.org/officeDocument/2006/relationships/hyperlink" Target="http://blog.engexp.ru/wp-content/uploads/2014/01/02_231.jpg" TargetMode="External"/><Relationship Id="rId268" Type="http://schemas.openxmlformats.org/officeDocument/2006/relationships/hyperlink" Target="http://www.intuit.ru/studies/courses/12247/1179/lecture/19717?page=2" TargetMode="External"/><Relationship Id="rId11" Type="http://schemas.openxmlformats.org/officeDocument/2006/relationships/hyperlink" Target="http://www.intuit.ru/studies/courses/12247/1179/lecture/19707?page=1" TargetMode="External"/><Relationship Id="rId32" Type="http://schemas.openxmlformats.org/officeDocument/2006/relationships/hyperlink" Target="http://www.intuit.ru/studies/courses/12247/1179/lecture/19707?page=3" TargetMode="External"/><Relationship Id="rId53" Type="http://schemas.openxmlformats.org/officeDocument/2006/relationships/hyperlink" Target="http://blog.engexp.ru/wp-content/uploads/2014/01/02_051.jpg" TargetMode="External"/><Relationship Id="rId74" Type="http://schemas.openxmlformats.org/officeDocument/2006/relationships/hyperlink" Target="http://blog.engexp.ru/wp-content/uploads/2014/01/02_12sm1.jpg" TargetMode="External"/><Relationship Id="rId128" Type="http://schemas.openxmlformats.org/officeDocument/2006/relationships/image" Target="media/image41.jpeg"/><Relationship Id="rId149" Type="http://schemas.openxmlformats.org/officeDocument/2006/relationships/hyperlink" Target="http://www.intuit.ru/studies/courses/12247/1179/lecture/19711?page=4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blog.engexp.ru/wp-content/uploads/2014/01/02_19sm1.jpg" TargetMode="External"/><Relationship Id="rId160" Type="http://schemas.openxmlformats.org/officeDocument/2006/relationships/image" Target="media/image52.jpeg"/><Relationship Id="rId181" Type="http://schemas.openxmlformats.org/officeDocument/2006/relationships/hyperlink" Target="http://blog.engexp.ru/wp-content/uploads/2014/01/04_06sm1.jpg" TargetMode="External"/><Relationship Id="rId216" Type="http://schemas.openxmlformats.org/officeDocument/2006/relationships/hyperlink" Target="http://www.intuit.ru/studies/courses/12247/1179/lecture/19715?page=1" TargetMode="External"/><Relationship Id="rId237" Type="http://schemas.openxmlformats.org/officeDocument/2006/relationships/hyperlink" Target="http://blog.engexp.ru/wp-content/uploads/2014/01/05_11sm1.jpg" TargetMode="External"/><Relationship Id="rId258" Type="http://schemas.openxmlformats.org/officeDocument/2006/relationships/image" Target="media/image84.jpeg"/><Relationship Id="rId279" Type="http://schemas.openxmlformats.org/officeDocument/2006/relationships/image" Target="media/image90.jpeg"/><Relationship Id="rId22" Type="http://schemas.openxmlformats.org/officeDocument/2006/relationships/image" Target="media/image5.jpeg"/><Relationship Id="rId43" Type="http://schemas.openxmlformats.org/officeDocument/2006/relationships/hyperlink" Target="http://www.intuit.ru/studies/courses/12247/1179/lecture/19709?page=1" TargetMode="External"/><Relationship Id="rId64" Type="http://schemas.openxmlformats.org/officeDocument/2006/relationships/hyperlink" Target="http://www.intuit.ru/studies/courses/12247/1179/lecture/19709?page=3" TargetMode="External"/><Relationship Id="rId118" Type="http://schemas.openxmlformats.org/officeDocument/2006/relationships/hyperlink" Target="http://blog.engexp.ru/wp-content/uploads/2014/01/02_261.jpg" TargetMode="External"/><Relationship Id="rId139" Type="http://schemas.openxmlformats.org/officeDocument/2006/relationships/hyperlink" Target="http://blog.engexp.ru/wp-content/uploads/2014/01/03_06sm1.jpg" TargetMode="External"/><Relationship Id="rId85" Type="http://schemas.openxmlformats.org/officeDocument/2006/relationships/hyperlink" Target="http://www.intuit.ru/studies/courses/12247/1179/lecture/19709?page=4" TargetMode="External"/><Relationship Id="rId150" Type="http://schemas.openxmlformats.org/officeDocument/2006/relationships/hyperlink" Target="http://blog.engexp.ru/wp-content/uploads/2014/01/03_101.jpg" TargetMode="External"/><Relationship Id="rId171" Type="http://schemas.openxmlformats.org/officeDocument/2006/relationships/hyperlink" Target="http://blog.engexp.ru/wp-content/uploads/2014/01/04_031.jpg" TargetMode="External"/><Relationship Id="rId192" Type="http://schemas.openxmlformats.org/officeDocument/2006/relationships/hyperlink" Target="http://www.intuit.ru/studies/courses/12247/1179/lecture/19713?page=2" TargetMode="External"/><Relationship Id="rId206" Type="http://schemas.openxmlformats.org/officeDocument/2006/relationships/image" Target="media/image67.jpeg"/><Relationship Id="rId227" Type="http://schemas.openxmlformats.org/officeDocument/2006/relationships/image" Target="media/image74.jpeg"/><Relationship Id="rId248" Type="http://schemas.openxmlformats.org/officeDocument/2006/relationships/hyperlink" Target="http://blog.engexp.ru/wp-content/uploads/2014/01/06_01_31.jpg" TargetMode="External"/><Relationship Id="rId269" Type="http://schemas.openxmlformats.org/officeDocument/2006/relationships/hyperlink" Target="http://blog.engexp.ru/wp-content/uploads/2014/01/06_061.jpg" TargetMode="External"/><Relationship Id="rId12" Type="http://schemas.openxmlformats.org/officeDocument/2006/relationships/hyperlink" Target="http://blog.engexp.ru/wp-content/uploads/2014/01/01_01sm1.jpg" TargetMode="External"/><Relationship Id="rId33" Type="http://schemas.openxmlformats.org/officeDocument/2006/relationships/hyperlink" Target="http://blog.engexp.ru/wp-content/uploads/2014/01/01_081.jpg" TargetMode="External"/><Relationship Id="rId108" Type="http://schemas.openxmlformats.org/officeDocument/2006/relationships/image" Target="media/image34.jpeg"/><Relationship Id="rId129" Type="http://schemas.openxmlformats.org/officeDocument/2006/relationships/hyperlink" Target="http://www.intuit.ru/studies/courses/12247/1179/lecture/19711?page=1" TargetMode="External"/><Relationship Id="rId280" Type="http://schemas.openxmlformats.org/officeDocument/2006/relationships/hyperlink" Target="http://www.intuit.ru/studies/courses/12247/1179/lecture/19719?page=2" TargetMode="External"/><Relationship Id="rId54" Type="http://schemas.openxmlformats.org/officeDocument/2006/relationships/image" Target="media/image16.jpeg"/><Relationship Id="rId75" Type="http://schemas.openxmlformats.org/officeDocument/2006/relationships/image" Target="media/image23.jpeg"/><Relationship Id="rId96" Type="http://schemas.openxmlformats.org/officeDocument/2006/relationships/image" Target="media/image30.jpeg"/><Relationship Id="rId140" Type="http://schemas.openxmlformats.org/officeDocument/2006/relationships/image" Target="media/image45.jpeg"/><Relationship Id="rId161" Type="http://schemas.openxmlformats.org/officeDocument/2006/relationships/hyperlink" Target="http://www.intuit.ru/studies/courses/12247/1179/lecture/19711?page=4" TargetMode="External"/><Relationship Id="rId182" Type="http://schemas.openxmlformats.org/officeDocument/2006/relationships/image" Target="media/image59.jpeg"/><Relationship Id="rId217" Type="http://schemas.openxmlformats.org/officeDocument/2006/relationships/hyperlink" Target="http://blog.engexp.ru/wp-content/uploads/2014/01/05_051.jpg" TargetMode="External"/><Relationship Id="rId6" Type="http://schemas.openxmlformats.org/officeDocument/2006/relationships/webSettings" Target="webSettings.xml"/><Relationship Id="rId238" Type="http://schemas.openxmlformats.org/officeDocument/2006/relationships/image" Target="media/image77.jpeg"/><Relationship Id="rId259" Type="http://schemas.openxmlformats.org/officeDocument/2006/relationships/hyperlink" Target="http://www.intuit.ru/studies/courses/12247/1179/lecture/19717?page=2" TargetMode="External"/><Relationship Id="rId23" Type="http://schemas.openxmlformats.org/officeDocument/2006/relationships/hyperlink" Target="http://www.intuit.ru/studies/courses/12247/1179/lecture/19707?page=2" TargetMode="External"/><Relationship Id="rId119" Type="http://schemas.openxmlformats.org/officeDocument/2006/relationships/image" Target="media/image38.jpeg"/><Relationship Id="rId270" Type="http://schemas.openxmlformats.org/officeDocument/2006/relationships/image" Target="media/image87.jpeg"/><Relationship Id="rId44" Type="http://schemas.openxmlformats.org/officeDocument/2006/relationships/hyperlink" Target="http://www.intuit.ru/studies/courses/12247/1179/lecture/19709?page=1" TargetMode="External"/><Relationship Id="rId65" Type="http://schemas.openxmlformats.org/officeDocument/2006/relationships/hyperlink" Target="http://blog.engexp.ru/wp-content/uploads/2014/01/02_09sm1.jpg" TargetMode="External"/><Relationship Id="rId86" Type="http://schemas.openxmlformats.org/officeDocument/2006/relationships/hyperlink" Target="http://blog.engexp.ru/wp-content/uploads/2014/01/02_16sm1.jpg" TargetMode="External"/><Relationship Id="rId130" Type="http://schemas.openxmlformats.org/officeDocument/2006/relationships/hyperlink" Target="http://blog.engexp.ru/wp-content/uploads/2014/01/03_03sm1.jpg" TargetMode="External"/><Relationship Id="rId151" Type="http://schemas.openxmlformats.org/officeDocument/2006/relationships/image" Target="media/image49.jpeg"/><Relationship Id="rId172" Type="http://schemas.openxmlformats.org/officeDocument/2006/relationships/image" Target="media/image56.jpeg"/><Relationship Id="rId193" Type="http://schemas.openxmlformats.org/officeDocument/2006/relationships/hyperlink" Target="http://blog.engexp.ru/wp-content/uploads/2014/01/04_10sm1.jpg" TargetMode="External"/><Relationship Id="rId207" Type="http://schemas.openxmlformats.org/officeDocument/2006/relationships/hyperlink" Target="http://www.intuit.ru/studies/courses/12247/1179/lecture/19715?page=1" TargetMode="External"/><Relationship Id="rId228" Type="http://schemas.openxmlformats.org/officeDocument/2006/relationships/hyperlink" Target="http://www.intuit.ru/studies/courses/12247/1179/lecture/19715?page=2" TargetMode="External"/><Relationship Id="rId249" Type="http://schemas.openxmlformats.org/officeDocument/2006/relationships/image" Target="media/image82.jpeg"/><Relationship Id="rId13" Type="http://schemas.openxmlformats.org/officeDocument/2006/relationships/image" Target="media/image2.jpeg"/><Relationship Id="rId18" Type="http://schemas.openxmlformats.org/officeDocument/2006/relationships/hyperlink" Target="http://blog.engexp.ru/wp-content/uploads/2014/01/01_03sm1.jpg" TargetMode="External"/><Relationship Id="rId39" Type="http://schemas.openxmlformats.org/officeDocument/2006/relationships/hyperlink" Target="http://blog.engexp.ru/wp-content/uploads/2014/01/01_09sm1.jpg" TargetMode="External"/><Relationship Id="rId109" Type="http://schemas.openxmlformats.org/officeDocument/2006/relationships/hyperlink" Target="http://blog.engexp.ru/wp-content/uploads/2014/01/02_23_11.jpg" TargetMode="External"/><Relationship Id="rId260" Type="http://schemas.openxmlformats.org/officeDocument/2006/relationships/hyperlink" Target="http://blog.engexp.ru/wp-content/uploads/2014/01/06_031.jpg" TargetMode="External"/><Relationship Id="rId265" Type="http://schemas.openxmlformats.org/officeDocument/2006/relationships/hyperlink" Target="http://www.intuit.ru/studies/courses/12247/1179/lecture/19717?page=2" TargetMode="External"/><Relationship Id="rId281" Type="http://schemas.openxmlformats.org/officeDocument/2006/relationships/hyperlink" Target="http://blog.engexp.ru/wp-content/uploads/2014/01/07_021.jpg" TargetMode="External"/><Relationship Id="rId286" Type="http://schemas.openxmlformats.org/officeDocument/2006/relationships/fontTable" Target="fontTable.xml"/><Relationship Id="rId34" Type="http://schemas.openxmlformats.org/officeDocument/2006/relationships/image" Target="media/image9.jpeg"/><Relationship Id="rId50" Type="http://schemas.openxmlformats.org/officeDocument/2006/relationships/hyperlink" Target="http://blog.engexp.ru/wp-content/uploads/2014/01/02_041.jpg" TargetMode="External"/><Relationship Id="rId55" Type="http://schemas.openxmlformats.org/officeDocument/2006/relationships/hyperlink" Target="http://www.intuit.ru/studies/courses/12247/1179/lecture/19709?page=2" TargetMode="External"/><Relationship Id="rId76" Type="http://schemas.openxmlformats.org/officeDocument/2006/relationships/hyperlink" Target="http://www.intuit.ru/studies/courses/12247/1179/lecture/19709?page=4" TargetMode="External"/><Relationship Id="rId97" Type="http://schemas.openxmlformats.org/officeDocument/2006/relationships/hyperlink" Target="http://www.intuit.ru/studies/courses/12247/1179/lecture/19709?page=5" TargetMode="External"/><Relationship Id="rId104" Type="http://schemas.openxmlformats.org/officeDocument/2006/relationships/hyperlink" Target="http://blog.engexp.ru/wp-content/uploads/2014/01/02_22sm1.jpg" TargetMode="External"/><Relationship Id="rId120" Type="http://schemas.openxmlformats.org/officeDocument/2006/relationships/hyperlink" Target="http://www.intuit.ru/studies/courses/12247/1179/lecture/19709?page=7" TargetMode="External"/><Relationship Id="rId125" Type="http://schemas.openxmlformats.org/officeDocument/2006/relationships/image" Target="media/image40.jpeg"/><Relationship Id="rId141" Type="http://schemas.openxmlformats.org/officeDocument/2006/relationships/hyperlink" Target="http://blog.engexp.ru/wp-content/uploads/2014/01/03_07sm1.jpg" TargetMode="External"/><Relationship Id="rId146" Type="http://schemas.openxmlformats.org/officeDocument/2006/relationships/hyperlink" Target="http://www.intuit.ru/studies/courses/12247/1179/lecture/19711?page=3" TargetMode="External"/><Relationship Id="rId167" Type="http://schemas.openxmlformats.org/officeDocument/2006/relationships/hyperlink" Target="http://www.intuit.ru/studies/courses/12247/1179/lecture/19713?page=1" TargetMode="External"/><Relationship Id="rId188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hyperlink" Target="http://blog.engexp.ru/wp-content/uploads/2014/01/02_111.jpg" TargetMode="External"/><Relationship Id="rId92" Type="http://schemas.openxmlformats.org/officeDocument/2006/relationships/hyperlink" Target="http://blog.engexp.ru/wp-content/uploads/2014/01/02_181.jpg" TargetMode="External"/><Relationship Id="rId162" Type="http://schemas.openxmlformats.org/officeDocument/2006/relationships/hyperlink" Target="http://blog.engexp.ru/wp-content/uploads/2014/01/03_14sm1.jpg" TargetMode="External"/><Relationship Id="rId183" Type="http://schemas.openxmlformats.org/officeDocument/2006/relationships/hyperlink" Target="http://www.intuit.ru/studies/courses/12247/1179/lecture/19713?page=1" TargetMode="External"/><Relationship Id="rId213" Type="http://schemas.openxmlformats.org/officeDocument/2006/relationships/hyperlink" Target="http://www.intuit.ru/studies/courses/12247/1179/lecture/19715?page=1" TargetMode="External"/><Relationship Id="rId218" Type="http://schemas.openxmlformats.org/officeDocument/2006/relationships/image" Target="media/image71.jpeg"/><Relationship Id="rId234" Type="http://schemas.openxmlformats.org/officeDocument/2006/relationships/hyperlink" Target="http://www.intuit.ru/studies/courses/12247/1179/lecture/19715?page=2" TargetMode="External"/><Relationship Id="rId239" Type="http://schemas.openxmlformats.org/officeDocument/2006/relationships/hyperlink" Target="http://blog.engexp.ru/wp-content/uploads/2014/01/05_121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intuit.ru/studies/courses/12247/1179/lecture/19707?page=2" TargetMode="External"/><Relationship Id="rId250" Type="http://schemas.openxmlformats.org/officeDocument/2006/relationships/hyperlink" Target="http://blog.engexp.ru/wp-content/uploads/2014/01/06_01_111.jpg" TargetMode="External"/><Relationship Id="rId255" Type="http://schemas.openxmlformats.org/officeDocument/2006/relationships/hyperlink" Target="http://www.intuit.ru/studies/courses/12247/1179/lecture/19717?page=1" TargetMode="External"/><Relationship Id="rId271" Type="http://schemas.openxmlformats.org/officeDocument/2006/relationships/hyperlink" Target="http://www.intuit.ru/studies/courses/12247/1179/lecture/19717?page=2" TargetMode="External"/><Relationship Id="rId276" Type="http://schemas.openxmlformats.org/officeDocument/2006/relationships/image" Target="media/image89.jpeg"/><Relationship Id="rId24" Type="http://schemas.openxmlformats.org/officeDocument/2006/relationships/hyperlink" Target="http://blog.engexp.ru/wp-content/uploads/2014/01/01_051.jpg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2.jpeg"/><Relationship Id="rId66" Type="http://schemas.openxmlformats.org/officeDocument/2006/relationships/image" Target="media/image20.jpeg"/><Relationship Id="rId87" Type="http://schemas.openxmlformats.org/officeDocument/2006/relationships/image" Target="media/image27.jpeg"/><Relationship Id="rId110" Type="http://schemas.openxmlformats.org/officeDocument/2006/relationships/image" Target="media/image35.jpeg"/><Relationship Id="rId115" Type="http://schemas.openxmlformats.org/officeDocument/2006/relationships/hyperlink" Target="http://blog.engexp.ru/wp-content/uploads/2014/01/02_251.jpg" TargetMode="External"/><Relationship Id="rId131" Type="http://schemas.openxmlformats.org/officeDocument/2006/relationships/image" Target="media/image42.jpeg"/><Relationship Id="rId136" Type="http://schemas.openxmlformats.org/officeDocument/2006/relationships/hyperlink" Target="http://blog.engexp.ru/wp-content/uploads/2014/01/03_05sm1.jpg" TargetMode="External"/><Relationship Id="rId157" Type="http://schemas.openxmlformats.org/officeDocument/2006/relationships/image" Target="media/image51.jpeg"/><Relationship Id="rId178" Type="http://schemas.openxmlformats.org/officeDocument/2006/relationships/hyperlink" Target="http://blog.engexp.ru/wp-content/uploads/2014/01/04_05sm1.jpg" TargetMode="External"/><Relationship Id="rId61" Type="http://schemas.openxmlformats.org/officeDocument/2006/relationships/hyperlink" Target="http://www.intuit.ru/studies/courses/12247/1179/lecture/19709?page=2" TargetMode="External"/><Relationship Id="rId82" Type="http://schemas.openxmlformats.org/officeDocument/2006/relationships/hyperlink" Target="http://www.intuit.ru/studies/courses/12247/1179/lecture/19709?page=4" TargetMode="External"/><Relationship Id="rId152" Type="http://schemas.openxmlformats.org/officeDocument/2006/relationships/hyperlink" Target="http://www.intuit.ru/studies/courses/12247/1179/lecture/19711?page=4" TargetMode="External"/><Relationship Id="rId173" Type="http://schemas.openxmlformats.org/officeDocument/2006/relationships/hyperlink" Target="http://www.intuit.ru/studies/courses/12247/1179/lecture/19713?page=1" TargetMode="External"/><Relationship Id="rId194" Type="http://schemas.openxmlformats.org/officeDocument/2006/relationships/image" Target="media/image63.jpeg"/><Relationship Id="rId199" Type="http://schemas.openxmlformats.org/officeDocument/2006/relationships/hyperlink" Target="http://blog.engexp.ru/wp-content/uploads/2014/01/04_121.jpg" TargetMode="External"/><Relationship Id="rId203" Type="http://schemas.openxmlformats.org/officeDocument/2006/relationships/image" Target="media/image66.jpeg"/><Relationship Id="rId208" Type="http://schemas.openxmlformats.org/officeDocument/2006/relationships/hyperlink" Target="http://blog.engexp.ru/wp-content/uploads/2014/01/05_02sm1.jpg" TargetMode="External"/><Relationship Id="rId229" Type="http://schemas.openxmlformats.org/officeDocument/2006/relationships/hyperlink" Target="http://blog.engexp.ru/wp-content/uploads/2014/01/05_09sm1.jpg" TargetMode="External"/><Relationship Id="rId19" Type="http://schemas.openxmlformats.org/officeDocument/2006/relationships/image" Target="media/image4.jpeg"/><Relationship Id="rId224" Type="http://schemas.openxmlformats.org/officeDocument/2006/relationships/image" Target="media/image73.jpeg"/><Relationship Id="rId240" Type="http://schemas.openxmlformats.org/officeDocument/2006/relationships/image" Target="media/image78.jpeg"/><Relationship Id="rId245" Type="http://schemas.openxmlformats.org/officeDocument/2006/relationships/image" Target="media/image80.jpeg"/><Relationship Id="rId261" Type="http://schemas.openxmlformats.org/officeDocument/2006/relationships/image" Target="media/image85.jpeg"/><Relationship Id="rId266" Type="http://schemas.openxmlformats.org/officeDocument/2006/relationships/hyperlink" Target="http://www.intuit.ru/studies/courses/12247/1179/lecture/19717?page=2" TargetMode="External"/><Relationship Id="rId287" Type="http://schemas.openxmlformats.org/officeDocument/2006/relationships/theme" Target="theme/theme1.xml"/><Relationship Id="rId14" Type="http://schemas.openxmlformats.org/officeDocument/2006/relationships/hyperlink" Target="http://www.intuit.ru/studies/courses/12247/1179/lecture/19707?page=1" TargetMode="External"/><Relationship Id="rId30" Type="http://schemas.openxmlformats.org/officeDocument/2006/relationships/hyperlink" Target="http://blog.engexp.ru/wp-content/uploads/2014/01/01_071.jpg" TargetMode="External"/><Relationship Id="rId35" Type="http://schemas.openxmlformats.org/officeDocument/2006/relationships/hyperlink" Target="http://www.intuit.ru/studies/courses/12247/1179/lecture/19707?page=3" TargetMode="External"/><Relationship Id="rId56" Type="http://schemas.openxmlformats.org/officeDocument/2006/relationships/hyperlink" Target="http://blog.engexp.ru/wp-content/uploads/2014/01/02_061.jpg" TargetMode="External"/><Relationship Id="rId77" Type="http://schemas.openxmlformats.org/officeDocument/2006/relationships/hyperlink" Target="http://blog.engexp.ru/wp-content/uploads/2014/01/02_13sm1.jpg" TargetMode="External"/><Relationship Id="rId100" Type="http://schemas.openxmlformats.org/officeDocument/2006/relationships/hyperlink" Target="http://www.intuit.ru/studies/courses/12247/1179/lecture/19709?page=5" TargetMode="External"/><Relationship Id="rId105" Type="http://schemas.openxmlformats.org/officeDocument/2006/relationships/image" Target="media/image33.jpeg"/><Relationship Id="rId126" Type="http://schemas.openxmlformats.org/officeDocument/2006/relationships/hyperlink" Target="http://www.intuit.ru/studies/courses/12247/1179/lecture/19711?page=1" TargetMode="External"/><Relationship Id="rId147" Type="http://schemas.openxmlformats.org/officeDocument/2006/relationships/hyperlink" Target="http://blog.engexp.ru/wp-content/uploads/2014/01/03_091.jpg" TargetMode="External"/><Relationship Id="rId168" Type="http://schemas.openxmlformats.org/officeDocument/2006/relationships/hyperlink" Target="http://blog.engexp.ru/wp-content/uploads/2014/01/04_02sm1.jpg" TargetMode="External"/><Relationship Id="rId282" Type="http://schemas.openxmlformats.org/officeDocument/2006/relationships/image" Target="media/image91.jpeg"/><Relationship Id="rId8" Type="http://schemas.openxmlformats.org/officeDocument/2006/relationships/endnotes" Target="endnotes.xml"/><Relationship Id="rId51" Type="http://schemas.openxmlformats.org/officeDocument/2006/relationships/image" Target="media/image15.jpeg"/><Relationship Id="rId72" Type="http://schemas.openxmlformats.org/officeDocument/2006/relationships/image" Target="media/image22.jpeg"/><Relationship Id="rId93" Type="http://schemas.openxmlformats.org/officeDocument/2006/relationships/image" Target="media/image29.jpeg"/><Relationship Id="rId98" Type="http://schemas.openxmlformats.org/officeDocument/2006/relationships/hyperlink" Target="http://blog.engexp.ru/wp-content/uploads/2014/01/02_201.jpg" TargetMode="External"/><Relationship Id="rId121" Type="http://schemas.openxmlformats.org/officeDocument/2006/relationships/hyperlink" Target="http://blog.engexp.ru/wp-content/uploads/2014/01/02_271.jpg" TargetMode="External"/><Relationship Id="rId142" Type="http://schemas.openxmlformats.org/officeDocument/2006/relationships/image" Target="media/image46.jpeg"/><Relationship Id="rId163" Type="http://schemas.openxmlformats.org/officeDocument/2006/relationships/image" Target="media/image53.jpeg"/><Relationship Id="rId184" Type="http://schemas.openxmlformats.org/officeDocument/2006/relationships/hyperlink" Target="http://blog.engexp.ru/wp-content/uploads/2014/01/04_071.jpg" TargetMode="External"/><Relationship Id="rId189" Type="http://schemas.openxmlformats.org/officeDocument/2006/relationships/hyperlink" Target="http://www.intuit.ru/studies/courses/12247/1179/lecture/19713?page=2" TargetMode="External"/><Relationship Id="rId219" Type="http://schemas.openxmlformats.org/officeDocument/2006/relationships/hyperlink" Target="http://www.intuit.ru/studies/courses/12247/1179/lecture/19715?page=2" TargetMode="External"/><Relationship Id="rId3" Type="http://schemas.openxmlformats.org/officeDocument/2006/relationships/styles" Target="styles.xml"/><Relationship Id="rId214" Type="http://schemas.openxmlformats.org/officeDocument/2006/relationships/hyperlink" Target="http://blog.engexp.ru/wp-content/uploads/2014/01/05_04sm1.jpg" TargetMode="External"/><Relationship Id="rId230" Type="http://schemas.openxmlformats.org/officeDocument/2006/relationships/image" Target="media/image75.jpeg"/><Relationship Id="rId235" Type="http://schemas.openxmlformats.org/officeDocument/2006/relationships/hyperlink" Target="http://www.intuit.ru/studies/courses/12247/1179/lecture/19715?page=3" TargetMode="External"/><Relationship Id="rId251" Type="http://schemas.openxmlformats.org/officeDocument/2006/relationships/hyperlink" Target="http://blog.engexp.ru/wp-content/uploads/2014/01/06_01_211.jpg" TargetMode="External"/><Relationship Id="rId256" Type="http://schemas.openxmlformats.org/officeDocument/2006/relationships/hyperlink" Target="http://www.intuit.ru/studies/courses/12247/1179/lecture/19717?page=2" TargetMode="External"/><Relationship Id="rId277" Type="http://schemas.openxmlformats.org/officeDocument/2006/relationships/hyperlink" Target="http://www.intuit.ru/studies/courses/12247/1179/lecture/19719?page=2" TargetMode="External"/><Relationship Id="rId25" Type="http://schemas.openxmlformats.org/officeDocument/2006/relationships/image" Target="media/image6.jpeg"/><Relationship Id="rId46" Type="http://schemas.openxmlformats.org/officeDocument/2006/relationships/hyperlink" Target="http://blog.engexp.ru/wp-content/uploads/2014/01/02_021.jpg" TargetMode="External"/><Relationship Id="rId67" Type="http://schemas.openxmlformats.org/officeDocument/2006/relationships/hyperlink" Target="http://www.intuit.ru/studies/courses/12247/1179/lecture/19709?page=3" TargetMode="External"/><Relationship Id="rId116" Type="http://schemas.openxmlformats.org/officeDocument/2006/relationships/image" Target="media/image37.jpeg"/><Relationship Id="rId137" Type="http://schemas.openxmlformats.org/officeDocument/2006/relationships/image" Target="media/image44.jpeg"/><Relationship Id="rId158" Type="http://schemas.openxmlformats.org/officeDocument/2006/relationships/hyperlink" Target="http://www.intuit.ru/studies/courses/12247/1179/lecture/19711?page=4" TargetMode="External"/><Relationship Id="rId272" Type="http://schemas.openxmlformats.org/officeDocument/2006/relationships/hyperlink" Target="http://blog.engexp.ru/wp-content/uploads/2014/01/06_071.jpg" TargetMode="External"/><Relationship Id="rId20" Type="http://schemas.openxmlformats.org/officeDocument/2006/relationships/hyperlink" Target="http://www.intuit.ru/studies/courses/12247/1179/lecture/19707?page=2" TargetMode="External"/><Relationship Id="rId41" Type="http://schemas.openxmlformats.org/officeDocument/2006/relationships/hyperlink" Target="http://www.intuit.ru/studies/courses/12247/1179/lecture/19709?page=1" TargetMode="External"/><Relationship Id="rId62" Type="http://schemas.openxmlformats.org/officeDocument/2006/relationships/hyperlink" Target="http://blog.engexp.ru/wp-content/uploads/2014/01/02_08sm1.jpg" TargetMode="External"/><Relationship Id="rId83" Type="http://schemas.openxmlformats.org/officeDocument/2006/relationships/hyperlink" Target="http://blog.engexp.ru/wp-content/uploads/2014/01/02_15sm1.jpg" TargetMode="External"/><Relationship Id="rId88" Type="http://schemas.openxmlformats.org/officeDocument/2006/relationships/hyperlink" Target="http://www.intuit.ru/studies/courses/12247/1179/lecture/19709?page=4" TargetMode="External"/><Relationship Id="rId111" Type="http://schemas.openxmlformats.org/officeDocument/2006/relationships/hyperlink" Target="http://www.intuit.ru/studies/courses/12247/1179/lecture/19709?page=6" TargetMode="External"/><Relationship Id="rId132" Type="http://schemas.openxmlformats.org/officeDocument/2006/relationships/hyperlink" Target="http://www.intuit.ru/studies/courses/12247/1179/lecture/19711?page=1" TargetMode="External"/><Relationship Id="rId153" Type="http://schemas.openxmlformats.org/officeDocument/2006/relationships/hyperlink" Target="http://blog.engexp.ru/wp-content/uploads/2014/01/03_11sm1.jpg" TargetMode="External"/><Relationship Id="rId174" Type="http://schemas.openxmlformats.org/officeDocument/2006/relationships/hyperlink" Target="http://www.intuit.ru/studies/courses/12247/1179/lecture/19713?page=1" TargetMode="External"/><Relationship Id="rId179" Type="http://schemas.openxmlformats.org/officeDocument/2006/relationships/image" Target="media/image58.jpeg"/><Relationship Id="rId195" Type="http://schemas.openxmlformats.org/officeDocument/2006/relationships/hyperlink" Target="http://www.intuit.ru/studies/courses/12247/1179/lecture/19713?page=2" TargetMode="External"/><Relationship Id="rId209" Type="http://schemas.openxmlformats.org/officeDocument/2006/relationships/image" Target="media/image68.jpeg"/><Relationship Id="rId190" Type="http://schemas.openxmlformats.org/officeDocument/2006/relationships/hyperlink" Target="http://blog.engexp.ru/wp-content/uploads/2014/01/04_09sm1.jpg" TargetMode="External"/><Relationship Id="rId204" Type="http://schemas.openxmlformats.org/officeDocument/2006/relationships/hyperlink" Target="http://www.intuit.ru/studies/courses/12247/1179/lecture/19715?page=1" TargetMode="External"/><Relationship Id="rId220" Type="http://schemas.openxmlformats.org/officeDocument/2006/relationships/hyperlink" Target="http://blog.engexp.ru/wp-content/uploads/2014/01/05_06sm1.jpg" TargetMode="External"/><Relationship Id="rId225" Type="http://schemas.openxmlformats.org/officeDocument/2006/relationships/hyperlink" Target="http://www.intuit.ru/studies/courses/12247/1179/lecture/19715?page=2" TargetMode="External"/><Relationship Id="rId241" Type="http://schemas.openxmlformats.org/officeDocument/2006/relationships/hyperlink" Target="http://www.intuit.ru/studies/courses/12247/1179/lecture/19715?page=3" TargetMode="External"/><Relationship Id="rId246" Type="http://schemas.openxmlformats.org/officeDocument/2006/relationships/hyperlink" Target="http://blog.engexp.ru/wp-content/uploads/2014/01/06_01_21.jpg" TargetMode="External"/><Relationship Id="rId267" Type="http://schemas.openxmlformats.org/officeDocument/2006/relationships/hyperlink" Target="http://blog.engexp.ru/wp-content/uploads/2014/01/06_0411.jpg" TargetMode="External"/><Relationship Id="rId15" Type="http://schemas.openxmlformats.org/officeDocument/2006/relationships/hyperlink" Target="http://blog.engexp.ru/wp-content/uploads/2014/01/01_021.jpg" TargetMode="External"/><Relationship Id="rId36" Type="http://schemas.openxmlformats.org/officeDocument/2006/relationships/hyperlink" Target="http://blog.engexp.ru/wp-content/uploads/2014/01/01_08_11.jpg" TargetMode="External"/><Relationship Id="rId57" Type="http://schemas.openxmlformats.org/officeDocument/2006/relationships/image" Target="media/image17.jpeg"/><Relationship Id="rId106" Type="http://schemas.openxmlformats.org/officeDocument/2006/relationships/hyperlink" Target="http://www.intuit.ru/studies/courses/12247/1179/lecture/19709?page=6" TargetMode="External"/><Relationship Id="rId127" Type="http://schemas.openxmlformats.org/officeDocument/2006/relationships/hyperlink" Target="http://blog.engexp.ru/wp-content/uploads/2014/01/03_021.jpg" TargetMode="External"/><Relationship Id="rId262" Type="http://schemas.openxmlformats.org/officeDocument/2006/relationships/hyperlink" Target="http://www.intuit.ru/studies/courses/12247/1179/lecture/19717?page=2" TargetMode="External"/><Relationship Id="rId283" Type="http://schemas.openxmlformats.org/officeDocument/2006/relationships/hyperlink" Target="http://www.intuit.ru/studies/courses/12247/1179/lecture/19719?page=2" TargetMode="External"/><Relationship Id="rId10" Type="http://schemas.openxmlformats.org/officeDocument/2006/relationships/footer" Target="footer1.xml"/><Relationship Id="rId31" Type="http://schemas.openxmlformats.org/officeDocument/2006/relationships/image" Target="media/image8.jpeg"/><Relationship Id="rId52" Type="http://schemas.openxmlformats.org/officeDocument/2006/relationships/hyperlink" Target="http://www.intuit.ru/studies/courses/12247/1179/lecture/19709?page=1" TargetMode="External"/><Relationship Id="rId73" Type="http://schemas.openxmlformats.org/officeDocument/2006/relationships/hyperlink" Target="http://www.intuit.ru/studies/courses/12247/1179/lecture/19709?page=3" TargetMode="External"/><Relationship Id="rId78" Type="http://schemas.openxmlformats.org/officeDocument/2006/relationships/image" Target="media/image24.jpeg"/><Relationship Id="rId94" Type="http://schemas.openxmlformats.org/officeDocument/2006/relationships/hyperlink" Target="http://www.intuit.ru/studies/courses/12247/1179/lecture/19709?page=5" TargetMode="External"/><Relationship Id="rId99" Type="http://schemas.openxmlformats.org/officeDocument/2006/relationships/image" Target="media/image31.jpeg"/><Relationship Id="rId101" Type="http://schemas.openxmlformats.org/officeDocument/2006/relationships/hyperlink" Target="http://blog.engexp.ru/wp-content/uploads/2014/01/02_21sm1.jpg" TargetMode="External"/><Relationship Id="rId122" Type="http://schemas.openxmlformats.org/officeDocument/2006/relationships/image" Target="media/image39.jpeg"/><Relationship Id="rId143" Type="http://schemas.openxmlformats.org/officeDocument/2006/relationships/hyperlink" Target="http://www.intuit.ru/studies/courses/12247/1179/lecture/19711?page=2" TargetMode="External"/><Relationship Id="rId148" Type="http://schemas.openxmlformats.org/officeDocument/2006/relationships/image" Target="media/image48.jpeg"/><Relationship Id="rId164" Type="http://schemas.openxmlformats.org/officeDocument/2006/relationships/hyperlink" Target="http://www.intuit.ru/studies/courses/12247/1179/lecture/19713?page=1" TargetMode="External"/><Relationship Id="rId169" Type="http://schemas.openxmlformats.org/officeDocument/2006/relationships/image" Target="media/image55.jpeg"/><Relationship Id="rId185" Type="http://schemas.openxmlformats.org/officeDocument/2006/relationships/image" Target="media/image6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yperlink" Target="http://www.intuit.ru/studies/courses/12247/1179/lecture/19713?page=1" TargetMode="External"/><Relationship Id="rId210" Type="http://schemas.openxmlformats.org/officeDocument/2006/relationships/hyperlink" Target="http://www.intuit.ru/studies/courses/12247/1179/lecture/19715?page=1" TargetMode="External"/><Relationship Id="rId215" Type="http://schemas.openxmlformats.org/officeDocument/2006/relationships/image" Target="media/image70.jpeg"/><Relationship Id="rId236" Type="http://schemas.openxmlformats.org/officeDocument/2006/relationships/hyperlink" Target="http://www.intuit.ru/studies/courses/12247/1179/lecture/19715?page=3" TargetMode="External"/><Relationship Id="rId257" Type="http://schemas.openxmlformats.org/officeDocument/2006/relationships/hyperlink" Target="http://blog.engexp.ru/wp-content/uploads/2014/01/06_021.jpg" TargetMode="External"/><Relationship Id="rId278" Type="http://schemas.openxmlformats.org/officeDocument/2006/relationships/hyperlink" Target="http://blog.engexp.ru/wp-content/uploads/2014/01/07_01sm1.jpg" TargetMode="External"/><Relationship Id="rId26" Type="http://schemas.openxmlformats.org/officeDocument/2006/relationships/hyperlink" Target="http://www.intuit.ru/studies/courses/12247/1179/lecture/19707?page=2" TargetMode="External"/><Relationship Id="rId231" Type="http://schemas.openxmlformats.org/officeDocument/2006/relationships/hyperlink" Target="http://www.intuit.ru/studies/courses/12247/1179/lecture/19715?page=2" TargetMode="External"/><Relationship Id="rId252" Type="http://schemas.openxmlformats.org/officeDocument/2006/relationships/hyperlink" Target="http://www.intuit.ru/studies/courses/12247/1179/lecture/19717?page=1" TargetMode="External"/><Relationship Id="rId273" Type="http://schemas.openxmlformats.org/officeDocument/2006/relationships/image" Target="media/image88.jpeg"/><Relationship Id="rId47" Type="http://schemas.openxmlformats.org/officeDocument/2006/relationships/image" Target="media/image13.jpeg"/><Relationship Id="rId68" Type="http://schemas.openxmlformats.org/officeDocument/2006/relationships/hyperlink" Target="http://blog.engexp.ru/wp-content/uploads/2014/01/02_101.jpg" TargetMode="External"/><Relationship Id="rId89" Type="http://schemas.openxmlformats.org/officeDocument/2006/relationships/hyperlink" Target="http://blog.engexp.ru/wp-content/uploads/2014/01/02_171.jpg" TargetMode="External"/><Relationship Id="rId112" Type="http://schemas.openxmlformats.org/officeDocument/2006/relationships/hyperlink" Target="http://blog.engexp.ru/wp-content/uploads/2014/01/02_241.jpg" TargetMode="External"/><Relationship Id="rId133" Type="http://schemas.openxmlformats.org/officeDocument/2006/relationships/hyperlink" Target="http://blog.engexp.ru/wp-content/uploads/2014/01/03_04sm1.jpg" TargetMode="External"/><Relationship Id="rId154" Type="http://schemas.openxmlformats.org/officeDocument/2006/relationships/image" Target="media/image50.jpeg"/><Relationship Id="rId175" Type="http://schemas.openxmlformats.org/officeDocument/2006/relationships/hyperlink" Target="http://blog.engexp.ru/wp-content/uploads/2014/01/04_041.jpg" TargetMode="External"/><Relationship Id="rId196" Type="http://schemas.openxmlformats.org/officeDocument/2006/relationships/hyperlink" Target="http://blog.engexp.ru/wp-content/uploads/2014/01/04_11sm1.jpg" TargetMode="External"/><Relationship Id="rId200" Type="http://schemas.openxmlformats.org/officeDocument/2006/relationships/image" Target="media/image65.jpeg"/><Relationship Id="rId16" Type="http://schemas.openxmlformats.org/officeDocument/2006/relationships/image" Target="media/image3.jpeg"/><Relationship Id="rId221" Type="http://schemas.openxmlformats.org/officeDocument/2006/relationships/image" Target="media/image72.jpeg"/><Relationship Id="rId242" Type="http://schemas.openxmlformats.org/officeDocument/2006/relationships/hyperlink" Target="http://blog.engexp.ru/wp-content/uploads/2014/01/05_13sm1.jpg" TargetMode="External"/><Relationship Id="rId263" Type="http://schemas.openxmlformats.org/officeDocument/2006/relationships/hyperlink" Target="http://blog.engexp.ru/wp-content/uploads/2014/01/06_041.jpg" TargetMode="External"/><Relationship Id="rId284" Type="http://schemas.openxmlformats.org/officeDocument/2006/relationships/hyperlink" Target="http://blog.engexp.ru/wp-content/uploads/2014/01/07_03sm1.jpg" TargetMode="External"/><Relationship Id="rId37" Type="http://schemas.openxmlformats.org/officeDocument/2006/relationships/image" Target="media/image10.jpeg"/><Relationship Id="rId58" Type="http://schemas.openxmlformats.org/officeDocument/2006/relationships/hyperlink" Target="http://www.intuit.ru/studies/courses/12247/1179/lecture/19709?page=2" TargetMode="External"/><Relationship Id="rId79" Type="http://schemas.openxmlformats.org/officeDocument/2006/relationships/hyperlink" Target="http://www.intuit.ru/studies/courses/12247/1179/lecture/19709?page=4" TargetMode="External"/><Relationship Id="rId102" Type="http://schemas.openxmlformats.org/officeDocument/2006/relationships/image" Target="media/image32.jpeg"/><Relationship Id="rId123" Type="http://schemas.openxmlformats.org/officeDocument/2006/relationships/hyperlink" Target="http://www.intuit.ru/studies/courses/12247/1179/lecture/19711?page=1" TargetMode="External"/><Relationship Id="rId144" Type="http://schemas.openxmlformats.org/officeDocument/2006/relationships/hyperlink" Target="http://blog.engexp.ru/wp-content/uploads/2014/01/03_08sm1.jpg" TargetMode="External"/><Relationship Id="rId90" Type="http://schemas.openxmlformats.org/officeDocument/2006/relationships/image" Target="media/image28.jpeg"/><Relationship Id="rId165" Type="http://schemas.openxmlformats.org/officeDocument/2006/relationships/hyperlink" Target="http://blog.engexp.ru/wp-content/uploads/2014/01/04_01sm1.jpg" TargetMode="External"/><Relationship Id="rId186" Type="http://schemas.openxmlformats.org/officeDocument/2006/relationships/hyperlink" Target="http://www.intuit.ru/studies/courses/12247/1179/lecture/19713?page=1" TargetMode="External"/><Relationship Id="rId211" Type="http://schemas.openxmlformats.org/officeDocument/2006/relationships/hyperlink" Target="http://blog.engexp.ru/wp-content/uploads/2014/01/05_03sm1.jpg" TargetMode="External"/><Relationship Id="rId232" Type="http://schemas.openxmlformats.org/officeDocument/2006/relationships/hyperlink" Target="http://blog.engexp.ru/wp-content/uploads/2014/01/05_10sm1.jpg" TargetMode="External"/><Relationship Id="rId253" Type="http://schemas.openxmlformats.org/officeDocument/2006/relationships/hyperlink" Target="http://blog.engexp.ru/wp-content/uploads/2014/01/06_01sm1.jpg" TargetMode="External"/><Relationship Id="rId274" Type="http://schemas.openxmlformats.org/officeDocument/2006/relationships/hyperlink" Target="http://www.intuit.ru/studies/courses/12247/1179/lecture/19717?page=2" TargetMode="External"/><Relationship Id="rId27" Type="http://schemas.openxmlformats.org/officeDocument/2006/relationships/hyperlink" Target="http://blog.engexp.ru/wp-content/uploads/2014/01/01_061.jpg" TargetMode="External"/><Relationship Id="rId48" Type="http://schemas.openxmlformats.org/officeDocument/2006/relationships/hyperlink" Target="http://blog.engexp.ru/wp-content/uploads/2014/01/02_031.jpg" TargetMode="External"/><Relationship Id="rId69" Type="http://schemas.openxmlformats.org/officeDocument/2006/relationships/image" Target="media/image21.jpeg"/><Relationship Id="rId113" Type="http://schemas.openxmlformats.org/officeDocument/2006/relationships/image" Target="media/image36.jpeg"/><Relationship Id="rId134" Type="http://schemas.openxmlformats.org/officeDocument/2006/relationships/image" Target="media/image43.jpeg"/><Relationship Id="rId80" Type="http://schemas.openxmlformats.org/officeDocument/2006/relationships/hyperlink" Target="http://blog.engexp.ru/wp-content/uploads/2014/01/02_14sm1.jpg" TargetMode="External"/><Relationship Id="rId155" Type="http://schemas.openxmlformats.org/officeDocument/2006/relationships/hyperlink" Target="http://www.intuit.ru/studies/courses/12247/1179/lecture/19711?page=4" TargetMode="External"/><Relationship Id="rId176" Type="http://schemas.openxmlformats.org/officeDocument/2006/relationships/image" Target="media/image57.jpeg"/><Relationship Id="rId197" Type="http://schemas.openxmlformats.org/officeDocument/2006/relationships/image" Target="media/image64.jpeg"/><Relationship Id="rId201" Type="http://schemas.openxmlformats.org/officeDocument/2006/relationships/hyperlink" Target="http://www.intuit.ru/studies/courses/12247/1179/lecture/19713?page=3" TargetMode="External"/><Relationship Id="rId222" Type="http://schemas.openxmlformats.org/officeDocument/2006/relationships/hyperlink" Target="http://www.intuit.ru/studies/courses/12247/1179/lecture/19715?page=2" TargetMode="External"/><Relationship Id="rId243" Type="http://schemas.openxmlformats.org/officeDocument/2006/relationships/image" Target="media/image79.jpeg"/><Relationship Id="rId264" Type="http://schemas.openxmlformats.org/officeDocument/2006/relationships/image" Target="media/image86.jpeg"/><Relationship Id="rId285" Type="http://schemas.openxmlformats.org/officeDocument/2006/relationships/image" Target="media/image92.jpeg"/><Relationship Id="rId17" Type="http://schemas.openxmlformats.org/officeDocument/2006/relationships/hyperlink" Target="http://www.intuit.ru/studies/courses/12247/1179/lecture/19707?page=2" TargetMode="External"/><Relationship Id="rId38" Type="http://schemas.openxmlformats.org/officeDocument/2006/relationships/hyperlink" Target="http://www.intuit.ru/studies/courses/12247/1179/lecture/19707?page=3" TargetMode="External"/><Relationship Id="rId59" Type="http://schemas.openxmlformats.org/officeDocument/2006/relationships/hyperlink" Target="http://blog.engexp.ru/wp-content/uploads/2014/01/02_071.jpg" TargetMode="External"/><Relationship Id="rId103" Type="http://schemas.openxmlformats.org/officeDocument/2006/relationships/hyperlink" Target="http://www.intuit.ru/studies/courses/12247/1179/lecture/19709?page=5" TargetMode="External"/><Relationship Id="rId124" Type="http://schemas.openxmlformats.org/officeDocument/2006/relationships/hyperlink" Target="http://blog.engexp.ru/wp-content/uploads/2014/01/03_01sm1.jpg" TargetMode="External"/><Relationship Id="rId70" Type="http://schemas.openxmlformats.org/officeDocument/2006/relationships/hyperlink" Target="http://www.intuit.ru/studies/courses/12247/1179/lecture/19709?page=3" TargetMode="External"/><Relationship Id="rId91" Type="http://schemas.openxmlformats.org/officeDocument/2006/relationships/hyperlink" Target="http://www.intuit.ru/studies/courses/12247/1179/lecture/19709?page=4" TargetMode="External"/><Relationship Id="rId145" Type="http://schemas.openxmlformats.org/officeDocument/2006/relationships/image" Target="media/image47.jpeg"/><Relationship Id="rId166" Type="http://schemas.openxmlformats.org/officeDocument/2006/relationships/image" Target="media/image54.jpeg"/><Relationship Id="rId187" Type="http://schemas.openxmlformats.org/officeDocument/2006/relationships/hyperlink" Target="http://blog.engexp.ru/wp-content/uploads/2014/01/04_081.jpg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69.jpeg"/><Relationship Id="rId233" Type="http://schemas.openxmlformats.org/officeDocument/2006/relationships/image" Target="media/image76.jpeg"/><Relationship Id="rId254" Type="http://schemas.openxmlformats.org/officeDocument/2006/relationships/image" Target="media/image83.jpeg"/><Relationship Id="rId28" Type="http://schemas.openxmlformats.org/officeDocument/2006/relationships/image" Target="media/image7.jpeg"/><Relationship Id="rId49" Type="http://schemas.openxmlformats.org/officeDocument/2006/relationships/image" Target="media/image14.jpeg"/><Relationship Id="rId114" Type="http://schemas.openxmlformats.org/officeDocument/2006/relationships/hyperlink" Target="http://www.intuit.ru/studies/courses/12247/1179/lecture/19709?page=6" TargetMode="External"/><Relationship Id="rId275" Type="http://schemas.openxmlformats.org/officeDocument/2006/relationships/hyperlink" Target="http://blog.engexp.ru/wp-content/uploads/2014/01/06_08sm1.jpg" TargetMode="External"/><Relationship Id="rId60" Type="http://schemas.openxmlformats.org/officeDocument/2006/relationships/image" Target="media/image18.jpeg"/><Relationship Id="rId81" Type="http://schemas.openxmlformats.org/officeDocument/2006/relationships/image" Target="media/image25.jpeg"/><Relationship Id="rId135" Type="http://schemas.openxmlformats.org/officeDocument/2006/relationships/hyperlink" Target="http://www.intuit.ru/studies/courses/12247/1179/lecture/19711?page=1" TargetMode="External"/><Relationship Id="rId156" Type="http://schemas.openxmlformats.org/officeDocument/2006/relationships/hyperlink" Target="http://blog.engexp.ru/wp-content/uploads/2014/01/03_12sm1.jpg" TargetMode="External"/><Relationship Id="rId177" Type="http://schemas.openxmlformats.org/officeDocument/2006/relationships/hyperlink" Target="http://www.intuit.ru/studies/courses/12247/1179/lecture/19713?page=1" TargetMode="External"/><Relationship Id="rId198" Type="http://schemas.openxmlformats.org/officeDocument/2006/relationships/hyperlink" Target="http://www.intuit.ru/studies/courses/12247/1179/lecture/19713?page=3" TargetMode="External"/><Relationship Id="rId202" Type="http://schemas.openxmlformats.org/officeDocument/2006/relationships/hyperlink" Target="http://blog.engexp.ru/wp-content/uploads/2014/01/04_13sm1.jpg" TargetMode="External"/><Relationship Id="rId223" Type="http://schemas.openxmlformats.org/officeDocument/2006/relationships/hyperlink" Target="http://blog.engexp.ru/wp-content/uploads/2014/01/05_07sm1.jpg" TargetMode="External"/><Relationship Id="rId244" Type="http://schemas.openxmlformats.org/officeDocument/2006/relationships/hyperlink" Target="http://blog.engexp.ru/wp-content/uploads/2014/01/06_01_1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A0BB0-A906-48D9-B184-EBD57565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64</Pages>
  <Words>14591</Words>
  <Characters>83169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6</cp:revision>
  <dcterms:created xsi:type="dcterms:W3CDTF">2020-11-11T08:54:00Z</dcterms:created>
  <dcterms:modified xsi:type="dcterms:W3CDTF">2020-11-19T09:38:00Z</dcterms:modified>
</cp:coreProperties>
</file>