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57FFA" w14:textId="77777777" w:rsidR="00112EC6" w:rsidRPr="00112EC6" w:rsidRDefault="00112EC6" w:rsidP="00112EC6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373A3C"/>
          <w:sz w:val="36"/>
          <w:szCs w:val="36"/>
          <w:lang w:eastAsia="ru-RU"/>
        </w:rPr>
      </w:pPr>
      <w:r w:rsidRPr="00112EC6">
        <w:rPr>
          <w:rFonts w:ascii="Segoe UI" w:eastAsia="Times New Roman" w:hAnsi="Segoe UI" w:cs="Segoe UI"/>
          <w:b/>
          <w:bCs/>
          <w:color w:val="373A3C"/>
          <w:sz w:val="36"/>
          <w:szCs w:val="36"/>
          <w:lang w:eastAsia="ru-RU"/>
        </w:rPr>
        <w:t>§ 13. Прямоугольное проецирование на три плоскости проекций</w:t>
      </w:r>
    </w:p>
    <w:p w14:paraId="396B4642" w14:textId="77777777" w:rsidR="00112EC6" w:rsidRPr="00112EC6" w:rsidRDefault="00112EC6" w:rsidP="00112EC6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Segoe UI"/>
          <w:color w:val="373A3C"/>
          <w:sz w:val="27"/>
          <w:szCs w:val="27"/>
          <w:lang w:eastAsia="ru-RU"/>
        </w:rPr>
      </w:pPr>
      <w:r w:rsidRPr="00112EC6">
        <w:rPr>
          <w:rFonts w:ascii="inherit" w:eastAsia="Times New Roman" w:hAnsi="inherit" w:cs="Segoe UI"/>
          <w:color w:val="373A3C"/>
          <w:sz w:val="27"/>
          <w:szCs w:val="27"/>
          <w:lang w:eastAsia="ru-RU"/>
        </w:rPr>
        <w:t>Прямоугольное проецирование на три плоскости проекций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  <w:gridCol w:w="5670"/>
      </w:tblGrid>
      <w:tr w:rsidR="00D07CD9" w:rsidRPr="00112EC6" w14:paraId="10D3B6DE" w14:textId="77777777" w:rsidTr="00D07CD9">
        <w:trPr>
          <w:trHeight w:val="3712"/>
        </w:trPr>
        <w:tc>
          <w:tcPr>
            <w:tcW w:w="9209" w:type="dxa"/>
            <w:vAlign w:val="center"/>
            <w:hideMark/>
          </w:tcPr>
          <w:p w14:paraId="6373116F" w14:textId="77777777" w:rsidR="00112EC6" w:rsidRPr="00112EC6" w:rsidRDefault="00112EC6" w:rsidP="00D07CD9">
            <w:pPr>
              <w:spacing w:after="100" w:afterAutospacing="1" w:line="240" w:lineRule="auto"/>
              <w:ind w:right="4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EC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Проецировать предметы можно не только на две, но и на три взаимно перпендикулярные плоскости; при этом наиболее точно передается форма изображаемого предмета. В этом случае к двум известным вам плоскостям проекций прибавляют еще одну — третью. Эта плоскость перпендикулярна фронтальной и горизонтальной плоскостям проекций и называется профильной плоскостью проекций. Она обозначается заглавной латинской буквой W.</w:t>
            </w:r>
            <w:r w:rsidRPr="0011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2EC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Три взаимно перпендикулярные плоскости проекций образуют трехгранный угол (рис. 45). Плоскости проекций пересекаются осями проекций х, у, z и точкой их пересечения О.</w:t>
            </w:r>
            <w:r w:rsidRPr="0011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2EC6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Проецирование на три плоскости проекций</w:t>
            </w:r>
            <w:r w:rsidRPr="00112EC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. В случае, когда для определения формы предметов двух проекций недостаточно, возникает потребность в третьей проекции (профильной) (рис. 46).</w:t>
            </w:r>
          </w:p>
        </w:tc>
        <w:tc>
          <w:tcPr>
            <w:tcW w:w="5670" w:type="dxa"/>
            <w:vAlign w:val="center"/>
            <w:hideMark/>
          </w:tcPr>
          <w:p w14:paraId="5070C21D" w14:textId="77777777" w:rsidR="00112EC6" w:rsidRPr="00112EC6" w:rsidRDefault="00112EC6" w:rsidP="0011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EC6">
              <w:rPr>
                <w:rFonts w:ascii="Times New Roman" w:eastAsia="Times New Roman" w:hAnsi="Times New Roman" w:cs="Times New Roman"/>
                <w:noProof/>
                <w:color w:val="1177D1"/>
                <w:sz w:val="24"/>
                <w:szCs w:val="24"/>
                <w:lang w:eastAsia="ru-RU"/>
              </w:rPr>
              <w:drawing>
                <wp:inline distT="0" distB="0" distL="0" distR="0" wp14:anchorId="0AFF10DE" wp14:editId="6C1C4589">
                  <wp:extent cx="3590925" cy="2924175"/>
                  <wp:effectExtent l="0" t="0" r="9525" b="9525"/>
                  <wp:docPr id="13" name="Рисунок 13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292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1B1E71" w14:textId="77777777" w:rsidR="00112EC6" w:rsidRPr="00112EC6" w:rsidRDefault="00112EC6" w:rsidP="00D07CD9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12EC6">
        <w:rPr>
          <w:rFonts w:ascii="Segoe UI" w:eastAsia="Times New Roman" w:hAnsi="Segoe UI" w:cs="Segoe UI"/>
          <w:noProof/>
          <w:color w:val="1177D1"/>
          <w:sz w:val="23"/>
          <w:szCs w:val="23"/>
          <w:lang w:eastAsia="ru-RU"/>
        </w:rPr>
        <w:drawing>
          <wp:inline distT="0" distB="0" distL="0" distR="0" wp14:anchorId="2E970613" wp14:editId="72D0D2A7">
            <wp:extent cx="5848350" cy="3162300"/>
            <wp:effectExtent l="0" t="0" r="0" b="0"/>
            <wp:docPr id="14" name="Рисунок 1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BACF2" w14:textId="77777777" w:rsidR="00112EC6" w:rsidRPr="00112EC6" w:rsidRDefault="00112EC6" w:rsidP="00112EC6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12EC6">
        <w:rPr>
          <w:rFonts w:ascii="Arial" w:eastAsia="Times New Roman" w:hAnsi="Arial" w:cs="Arial"/>
          <w:b/>
          <w:bCs/>
          <w:color w:val="373A3C"/>
          <w:sz w:val="27"/>
          <w:szCs w:val="27"/>
          <w:lang w:eastAsia="ru-RU"/>
        </w:rPr>
        <w:lastRenderedPageBreak/>
        <w:t>Построение третьей проекции.</w:t>
      </w:r>
      <w:r w:rsidRPr="00112EC6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 На чертеже перенос линий связи с горизонтальной проекции на профильную (между осями у и у</w:t>
      </w:r>
      <w:r w:rsidRPr="00112EC6">
        <w:rPr>
          <w:rFonts w:ascii="Arial" w:eastAsia="Times New Roman" w:hAnsi="Arial" w:cs="Arial"/>
          <w:color w:val="373A3C"/>
          <w:sz w:val="18"/>
          <w:szCs w:val="18"/>
          <w:vertAlign w:val="subscript"/>
          <w:lang w:eastAsia="ru-RU"/>
        </w:rPr>
        <w:t>1</w:t>
      </w:r>
      <w:r w:rsidRPr="00112EC6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) осуществляется дугами с центром в точке О при помощи циркуля (рис. а) или с помощью постоянной прямой, проведенной под углом 45° (рис. б).</w:t>
      </w:r>
    </w:p>
    <w:p w14:paraId="69D675DC" w14:textId="77777777" w:rsidR="00112EC6" w:rsidRPr="00112EC6" w:rsidRDefault="00112EC6" w:rsidP="00112EC6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12EC6">
        <w:rPr>
          <w:rFonts w:ascii="Arial" w:eastAsia="Times New Roman" w:hAnsi="Arial" w:cs="Arial"/>
          <w:noProof/>
          <w:color w:val="1177D1"/>
          <w:sz w:val="27"/>
          <w:szCs w:val="27"/>
          <w:lang w:eastAsia="ru-RU"/>
        </w:rPr>
        <w:drawing>
          <wp:inline distT="0" distB="0" distL="0" distR="0" wp14:anchorId="502E4302" wp14:editId="6261D157">
            <wp:extent cx="8724900" cy="3371850"/>
            <wp:effectExtent l="0" t="0" r="0" b="0"/>
            <wp:docPr id="15" name="Рисунок 1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0082" cy="339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470BB" w14:textId="5F637F1E" w:rsidR="00112EC6" w:rsidRDefault="00112EC6" w:rsidP="00112EC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7"/>
          <w:szCs w:val="27"/>
          <w:lang w:eastAsia="ru-RU"/>
        </w:rPr>
      </w:pPr>
      <w:r w:rsidRPr="00112EC6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Помните!</w:t>
      </w:r>
      <w:r w:rsidRPr="00112EC6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 На чертеже все три проекции располагают в проекционной связи: горизонтальную проекцию размещают под фронтальной, а профильную — по правую сторону от нее. При этом фронтальная и профильная проекции расположены на одной высоте (рис. в), линии связи перпендикулярны соответствующим осям проекций. По двум проекциям вполне можно определить положение третьей проекции (см. Памятку 7).</w:t>
      </w:r>
    </w:p>
    <w:p w14:paraId="0710887B" w14:textId="20507D59" w:rsidR="00D07CD9" w:rsidRDefault="00D07CD9" w:rsidP="00112EC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7"/>
          <w:szCs w:val="27"/>
          <w:lang w:eastAsia="ru-RU"/>
        </w:rPr>
      </w:pPr>
    </w:p>
    <w:p w14:paraId="4AE58EAE" w14:textId="639F90C3" w:rsidR="00D07CD9" w:rsidRDefault="00D07CD9" w:rsidP="00112EC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7"/>
          <w:szCs w:val="27"/>
          <w:lang w:eastAsia="ru-RU"/>
        </w:rPr>
      </w:pPr>
    </w:p>
    <w:p w14:paraId="7B8163B9" w14:textId="2DDBBD13" w:rsidR="00D07CD9" w:rsidRDefault="00D07CD9" w:rsidP="00112EC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7"/>
          <w:szCs w:val="27"/>
          <w:lang w:eastAsia="ru-RU"/>
        </w:rPr>
      </w:pPr>
    </w:p>
    <w:p w14:paraId="61F147F5" w14:textId="00627BD7" w:rsidR="00D07CD9" w:rsidRDefault="00D07CD9" w:rsidP="00112EC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7"/>
          <w:szCs w:val="27"/>
          <w:lang w:eastAsia="ru-RU"/>
        </w:rPr>
      </w:pPr>
    </w:p>
    <w:p w14:paraId="5D35A7EB" w14:textId="6E77C0C8" w:rsidR="00D07CD9" w:rsidRDefault="00D07CD9" w:rsidP="00112EC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7"/>
          <w:szCs w:val="27"/>
          <w:lang w:eastAsia="ru-RU"/>
        </w:rPr>
      </w:pPr>
    </w:p>
    <w:p w14:paraId="032B9BCA" w14:textId="77777777" w:rsidR="00D07CD9" w:rsidRPr="00112EC6" w:rsidRDefault="00D07CD9" w:rsidP="00112EC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8"/>
        <w:gridCol w:w="1579"/>
        <w:gridCol w:w="5935"/>
      </w:tblGrid>
      <w:tr w:rsidR="00D07CD9" w:rsidRPr="00112EC6" w14:paraId="29C5F33F" w14:textId="77777777" w:rsidTr="00D07CD9">
        <w:tc>
          <w:tcPr>
            <w:tcW w:w="15022" w:type="dxa"/>
            <w:gridSpan w:val="3"/>
            <w:vAlign w:val="center"/>
            <w:hideMark/>
          </w:tcPr>
          <w:p w14:paraId="0515A0C9" w14:textId="77777777" w:rsidR="00112EC6" w:rsidRPr="00112EC6" w:rsidRDefault="00112EC6" w:rsidP="00112EC6">
            <w:pPr>
              <w:spacing w:after="100" w:afterAutospacing="1" w:line="240" w:lineRule="auto"/>
              <w:ind w:right="9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EC6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 xml:space="preserve">Памятка 7. Алгоритм построения </w:t>
            </w:r>
            <w:proofErr w:type="spellStart"/>
            <w:r w:rsidRPr="00112EC6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трехпроекционного</w:t>
            </w:r>
            <w:proofErr w:type="spellEnd"/>
            <w:r w:rsidRPr="00112EC6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 xml:space="preserve"> комплексного</w:t>
            </w:r>
            <w:r w:rsidRPr="0011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2EC6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чертежа детали</w:t>
            </w:r>
          </w:p>
        </w:tc>
      </w:tr>
      <w:tr w:rsidR="00112EC6" w:rsidRPr="00112EC6" w14:paraId="4026521C" w14:textId="77777777" w:rsidTr="00D07CD9">
        <w:tc>
          <w:tcPr>
            <w:tcW w:w="7508" w:type="dxa"/>
            <w:vAlign w:val="center"/>
            <w:hideMark/>
          </w:tcPr>
          <w:p w14:paraId="2A118284" w14:textId="77777777" w:rsidR="00112EC6" w:rsidRPr="00112EC6" w:rsidRDefault="00112EC6" w:rsidP="00D07CD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EC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Для того чтобы облегчить понимание последовательности проецирования на три плоскости проекций, построение </w:t>
            </w:r>
            <w:proofErr w:type="spellStart"/>
            <w:r w:rsidRPr="00112EC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трехпроекционного</w:t>
            </w:r>
            <w:proofErr w:type="spellEnd"/>
            <w:r w:rsidRPr="00112EC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чертежа детали будет показано на бумаге в клетку</w:t>
            </w:r>
          </w:p>
        </w:tc>
        <w:tc>
          <w:tcPr>
            <w:tcW w:w="7514" w:type="dxa"/>
            <w:gridSpan w:val="2"/>
            <w:vAlign w:val="center"/>
            <w:hideMark/>
          </w:tcPr>
          <w:p w14:paraId="7CC8D87E" w14:textId="5D8EE74B" w:rsidR="00112EC6" w:rsidRPr="00112EC6" w:rsidRDefault="00112EC6" w:rsidP="00112EC6">
            <w:pPr>
              <w:spacing w:after="0" w:line="240" w:lineRule="auto"/>
              <w:ind w:left="-8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4E4C03E2" wp14:editId="44158CC5">
                  <wp:extent cx="4599255" cy="2913451"/>
                  <wp:effectExtent l="0" t="0" r="0" b="127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5201" cy="3088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EC6" w:rsidRPr="00112EC6" w14:paraId="70863BF9" w14:textId="77777777" w:rsidTr="00D07CD9">
        <w:tc>
          <w:tcPr>
            <w:tcW w:w="7508" w:type="dxa"/>
            <w:vAlign w:val="center"/>
            <w:hideMark/>
          </w:tcPr>
          <w:p w14:paraId="1928CB39" w14:textId="77777777" w:rsidR="00112EC6" w:rsidRPr="00112EC6" w:rsidRDefault="00112EC6" w:rsidP="00112EC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EC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1. Строится фронтальная проекция по размерам и на расстоянии 5 мм от оси z: длина основания 15 мм, высота 5 мм, высота выступа 5 мм, ширина выступа 5 мм</w:t>
            </w:r>
          </w:p>
        </w:tc>
        <w:tc>
          <w:tcPr>
            <w:tcW w:w="7514" w:type="dxa"/>
            <w:gridSpan w:val="2"/>
            <w:vAlign w:val="center"/>
            <w:hideMark/>
          </w:tcPr>
          <w:p w14:paraId="4D091562" w14:textId="77777777" w:rsidR="00112EC6" w:rsidRPr="00112EC6" w:rsidRDefault="00112EC6" w:rsidP="0011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EC6">
              <w:rPr>
                <w:rFonts w:ascii="Times New Roman" w:eastAsia="Times New Roman" w:hAnsi="Times New Roman" w:cs="Times New Roman"/>
                <w:noProof/>
                <w:color w:val="1177D1"/>
                <w:sz w:val="24"/>
                <w:szCs w:val="24"/>
                <w:lang w:eastAsia="ru-RU"/>
              </w:rPr>
              <w:drawing>
                <wp:inline distT="0" distB="0" distL="0" distR="0" wp14:anchorId="686B0AF8" wp14:editId="6D90CC5E">
                  <wp:extent cx="2162175" cy="2209800"/>
                  <wp:effectExtent l="0" t="0" r="9525" b="0"/>
                  <wp:docPr id="17" name="Рисунок 17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EC6" w:rsidRPr="00112EC6" w14:paraId="24D8A742" w14:textId="77777777" w:rsidTr="00D07CD9">
        <w:tc>
          <w:tcPr>
            <w:tcW w:w="9087" w:type="dxa"/>
            <w:gridSpan w:val="2"/>
            <w:vAlign w:val="center"/>
            <w:hideMark/>
          </w:tcPr>
          <w:p w14:paraId="68B7A475" w14:textId="77777777" w:rsidR="00112EC6" w:rsidRPr="00112EC6" w:rsidRDefault="00112EC6" w:rsidP="00112EC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EC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lastRenderedPageBreak/>
              <w:t>2. Для построения горизонтальной проекции опускаются 3 линии проекционной связи с фронтальной проекции</w:t>
            </w:r>
            <w:r w:rsidRPr="0011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2EC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3. По оси у откладываются три значения: от оси х (плоскости V) 5 мм, ширина основания детали 15 мм и ширина выступа 10 мм</w:t>
            </w:r>
          </w:p>
        </w:tc>
        <w:tc>
          <w:tcPr>
            <w:tcW w:w="5934" w:type="dxa"/>
            <w:vAlign w:val="center"/>
            <w:hideMark/>
          </w:tcPr>
          <w:p w14:paraId="682D1702" w14:textId="77777777" w:rsidR="00112EC6" w:rsidRPr="00112EC6" w:rsidRDefault="00112EC6" w:rsidP="0011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EC6">
              <w:rPr>
                <w:rFonts w:ascii="Times New Roman" w:eastAsia="Times New Roman" w:hAnsi="Times New Roman" w:cs="Times New Roman"/>
                <w:noProof/>
                <w:color w:val="1177D1"/>
                <w:sz w:val="24"/>
                <w:szCs w:val="24"/>
                <w:lang w:eastAsia="ru-RU"/>
              </w:rPr>
              <w:drawing>
                <wp:inline distT="0" distB="0" distL="0" distR="0" wp14:anchorId="66FD3126" wp14:editId="7B35FE5D">
                  <wp:extent cx="3095625" cy="2124075"/>
                  <wp:effectExtent l="0" t="0" r="9525" b="9525"/>
                  <wp:docPr id="18" name="Рисунок 18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EC6" w:rsidRPr="00112EC6" w14:paraId="4515A16C" w14:textId="77777777" w:rsidTr="00D07CD9">
        <w:tc>
          <w:tcPr>
            <w:tcW w:w="9087" w:type="dxa"/>
            <w:gridSpan w:val="2"/>
            <w:vAlign w:val="center"/>
            <w:hideMark/>
          </w:tcPr>
          <w:p w14:paraId="2695484C" w14:textId="77777777" w:rsidR="00112EC6" w:rsidRPr="00112EC6" w:rsidRDefault="00112EC6" w:rsidP="00112EC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EC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4. Проводятся линии проекционной связи на профильной проекции основания детали третьей проекции</w:t>
            </w:r>
          </w:p>
        </w:tc>
        <w:tc>
          <w:tcPr>
            <w:tcW w:w="5934" w:type="dxa"/>
            <w:vAlign w:val="center"/>
            <w:hideMark/>
          </w:tcPr>
          <w:p w14:paraId="480363BA" w14:textId="77777777" w:rsidR="00112EC6" w:rsidRPr="00112EC6" w:rsidRDefault="00112EC6" w:rsidP="0011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EC6">
              <w:rPr>
                <w:rFonts w:ascii="Times New Roman" w:eastAsia="Times New Roman" w:hAnsi="Times New Roman" w:cs="Times New Roman"/>
                <w:noProof/>
                <w:color w:val="1177D1"/>
                <w:sz w:val="24"/>
                <w:szCs w:val="24"/>
                <w:lang w:eastAsia="ru-RU"/>
              </w:rPr>
              <w:drawing>
                <wp:inline distT="0" distB="0" distL="0" distR="0" wp14:anchorId="0F8FC929" wp14:editId="71ED1CE5">
                  <wp:extent cx="3648075" cy="1866900"/>
                  <wp:effectExtent l="0" t="0" r="9525" b="0"/>
                  <wp:docPr id="19" name="Рисунок 19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EC6" w:rsidRPr="00112EC6" w14:paraId="60580D19" w14:textId="77777777" w:rsidTr="00D07CD9">
        <w:tc>
          <w:tcPr>
            <w:tcW w:w="9087" w:type="dxa"/>
            <w:gridSpan w:val="2"/>
            <w:vAlign w:val="center"/>
            <w:hideMark/>
          </w:tcPr>
          <w:p w14:paraId="69DE97AE" w14:textId="77777777" w:rsidR="00112EC6" w:rsidRPr="00112EC6" w:rsidRDefault="00112EC6" w:rsidP="00112EC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EC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5. Обводятся контуры детали сплошной основной толстой линией</w:t>
            </w:r>
            <w:r w:rsidRPr="0011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2EC6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6. Проставляются размеры детали</w:t>
            </w:r>
          </w:p>
        </w:tc>
        <w:tc>
          <w:tcPr>
            <w:tcW w:w="5934" w:type="dxa"/>
            <w:vAlign w:val="center"/>
            <w:hideMark/>
          </w:tcPr>
          <w:p w14:paraId="1B6DDA2F" w14:textId="77777777" w:rsidR="00112EC6" w:rsidRPr="00112EC6" w:rsidRDefault="00112EC6" w:rsidP="0011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EC6">
              <w:rPr>
                <w:rFonts w:ascii="Times New Roman" w:eastAsia="Times New Roman" w:hAnsi="Times New Roman" w:cs="Times New Roman"/>
                <w:noProof/>
                <w:color w:val="1177D1"/>
                <w:sz w:val="24"/>
                <w:szCs w:val="24"/>
                <w:lang w:eastAsia="ru-RU"/>
              </w:rPr>
              <w:drawing>
                <wp:inline distT="0" distB="0" distL="0" distR="0" wp14:anchorId="15CB7A7A" wp14:editId="3A265331">
                  <wp:extent cx="3648075" cy="2076450"/>
                  <wp:effectExtent l="0" t="0" r="9525" b="0"/>
                  <wp:docPr id="20" name="Рисунок 20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FB519F" w14:textId="77777777" w:rsidR="00112EC6" w:rsidRPr="00112EC6" w:rsidRDefault="00112EC6" w:rsidP="00112EC6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12EC6">
        <w:rPr>
          <w:rFonts w:ascii="Arial" w:eastAsia="Times New Roman" w:hAnsi="Arial" w:cs="Arial"/>
          <w:i/>
          <w:iCs/>
          <w:noProof/>
          <w:color w:val="373A3C"/>
          <w:sz w:val="27"/>
          <w:szCs w:val="27"/>
          <w:lang w:eastAsia="ru-RU"/>
        </w:rPr>
        <w:drawing>
          <wp:inline distT="0" distB="0" distL="0" distR="0" wp14:anchorId="6B525378" wp14:editId="5059062C">
            <wp:extent cx="266700" cy="2667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EC6"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  <w:t>Все проекции находятся в проекционной связи друг с другом. Каким образом можно выполнить построение профильной проекции?</w:t>
      </w:r>
    </w:p>
    <w:p w14:paraId="40771CEC" w14:textId="77777777" w:rsidR="00112EC6" w:rsidRPr="00112EC6" w:rsidRDefault="00112EC6" w:rsidP="00112EC6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12EC6">
        <w:rPr>
          <w:rFonts w:ascii="Arial" w:eastAsia="Times New Roman" w:hAnsi="Arial" w:cs="Arial"/>
          <w:b/>
          <w:bCs/>
          <w:color w:val="373A3C"/>
          <w:sz w:val="27"/>
          <w:szCs w:val="27"/>
          <w:lang w:eastAsia="ru-RU"/>
        </w:rPr>
        <w:lastRenderedPageBreak/>
        <w:t xml:space="preserve">Построение </w:t>
      </w:r>
      <w:proofErr w:type="spellStart"/>
      <w:r w:rsidRPr="00112EC6">
        <w:rPr>
          <w:rFonts w:ascii="Arial" w:eastAsia="Times New Roman" w:hAnsi="Arial" w:cs="Arial"/>
          <w:b/>
          <w:bCs/>
          <w:color w:val="373A3C"/>
          <w:sz w:val="27"/>
          <w:szCs w:val="27"/>
          <w:lang w:eastAsia="ru-RU"/>
        </w:rPr>
        <w:t>трехпроекционного</w:t>
      </w:r>
      <w:proofErr w:type="spellEnd"/>
      <w:r w:rsidRPr="00112EC6">
        <w:rPr>
          <w:rFonts w:ascii="Arial" w:eastAsia="Times New Roman" w:hAnsi="Arial" w:cs="Arial"/>
          <w:b/>
          <w:bCs/>
          <w:color w:val="373A3C"/>
          <w:sz w:val="27"/>
          <w:szCs w:val="27"/>
          <w:lang w:eastAsia="ru-RU"/>
        </w:rPr>
        <w:t xml:space="preserve"> чертежа точки.</w:t>
      </w:r>
      <w:r w:rsidRPr="00112EC6">
        <w:rPr>
          <w:rFonts w:ascii="Arial" w:eastAsia="Times New Roman" w:hAnsi="Arial" w:cs="Arial"/>
          <w:color w:val="373A3C"/>
          <w:sz w:val="27"/>
          <w:szCs w:val="27"/>
          <w:lang w:eastAsia="ru-RU"/>
        </w:rPr>
        <w:t xml:space="preserve"> Рассмотрим пример построения </w:t>
      </w:r>
      <w:proofErr w:type="spellStart"/>
      <w:r w:rsidRPr="00112EC6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трехпроекционного</w:t>
      </w:r>
      <w:proofErr w:type="spellEnd"/>
      <w:r w:rsidRPr="00112EC6">
        <w:rPr>
          <w:rFonts w:ascii="Arial" w:eastAsia="Times New Roman" w:hAnsi="Arial" w:cs="Arial"/>
          <w:color w:val="373A3C"/>
          <w:sz w:val="27"/>
          <w:szCs w:val="27"/>
          <w:lang w:eastAsia="ru-RU"/>
        </w:rPr>
        <w:t xml:space="preserve"> чертежа точки.</w:t>
      </w:r>
      <w:r w:rsidRPr="00112EC6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br/>
      </w:r>
      <w:r w:rsidRPr="00112EC6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1. Из точки А опускают на плоскости V, H и W перпендикуляры и получают проекции точки А: а′ — горизонтальная проекция, а″ — фронтальная проекция, а″′ — профильная проекция.</w:t>
      </w:r>
      <w:r w:rsidRPr="00112EC6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br/>
      </w:r>
      <w:r w:rsidRPr="00112EC6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2. Мысленно удаляют точку А и поворачивают плоскость Н вокруг оси проекций х до совмещения с плоскостью V. Плоскость W поворачивают на угол 90° вправо до совмещения с плоскостью V.</w:t>
      </w:r>
      <w:r w:rsidRPr="00112EC6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br/>
      </w:r>
      <w:r w:rsidRPr="00112EC6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3. Проекции а′, а″ и а′″ находятся на линиях проекционной связи</w:t>
      </w:r>
    </w:p>
    <w:p w14:paraId="349D739C" w14:textId="77777777" w:rsidR="00112EC6" w:rsidRPr="00112EC6" w:rsidRDefault="00112EC6" w:rsidP="00112EC6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12EC6">
        <w:rPr>
          <w:rFonts w:ascii="Arial" w:eastAsia="Times New Roman" w:hAnsi="Arial" w:cs="Arial"/>
          <w:noProof/>
          <w:color w:val="1177D1"/>
          <w:sz w:val="27"/>
          <w:szCs w:val="27"/>
          <w:lang w:eastAsia="ru-RU"/>
        </w:rPr>
        <w:drawing>
          <wp:inline distT="0" distB="0" distL="0" distR="0" wp14:anchorId="024EAF43" wp14:editId="140565D5">
            <wp:extent cx="8115300" cy="3190875"/>
            <wp:effectExtent l="0" t="0" r="0" b="9525"/>
            <wp:docPr id="22" name="Рисунок 22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44A03" w14:textId="77777777" w:rsidR="000B2E8E" w:rsidRDefault="000B2E8E" w:rsidP="00112EC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</w:pPr>
    </w:p>
    <w:p w14:paraId="33D5A1FC" w14:textId="77777777" w:rsidR="000B2E8E" w:rsidRDefault="000B2E8E" w:rsidP="00112EC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</w:pPr>
    </w:p>
    <w:p w14:paraId="07DE2B3B" w14:textId="77777777" w:rsidR="000B2E8E" w:rsidRDefault="000B2E8E" w:rsidP="00112EC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</w:pPr>
    </w:p>
    <w:p w14:paraId="6A5D7BF5" w14:textId="77777777" w:rsidR="000B2E8E" w:rsidRDefault="000B2E8E" w:rsidP="00112EC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</w:pPr>
    </w:p>
    <w:p w14:paraId="246F8B62" w14:textId="77777777" w:rsidR="000B2E8E" w:rsidRDefault="000B2E8E" w:rsidP="00112EC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i/>
          <w:iCs/>
          <w:color w:val="373A3C"/>
          <w:sz w:val="27"/>
          <w:szCs w:val="27"/>
          <w:lang w:eastAsia="ru-RU"/>
        </w:rPr>
      </w:pPr>
    </w:p>
    <w:p w14:paraId="3E375353" w14:textId="77777777" w:rsidR="00B80EC9" w:rsidRDefault="00B80EC9"/>
    <w:sectPr w:rsidR="00B80EC9" w:rsidSect="00D07CD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326DE7"/>
    <w:multiLevelType w:val="hybridMultilevel"/>
    <w:tmpl w:val="26223CFE"/>
    <w:lvl w:ilvl="0" w:tplc="70E0B3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C6"/>
    <w:rsid w:val="000B2E8E"/>
    <w:rsid w:val="00112EC6"/>
    <w:rsid w:val="009822C9"/>
    <w:rsid w:val="00B80EC9"/>
    <w:rsid w:val="00D07CD9"/>
    <w:rsid w:val="00F0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02F1"/>
  <w15:chartTrackingRefBased/>
  <w15:docId w15:val="{184DAEF2-1C88-4928-87C4-DCE1C500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il.adu.by/pluginfile.php/3812/mod_book/chapter/10529/134.jpg?time=1603235447620" TargetMode="External"/><Relationship Id="rId13" Type="http://schemas.openxmlformats.org/officeDocument/2006/relationships/hyperlink" Target="http://profil.adu.by/pluginfile.php/3812/mod_book/chapter/10529/389.jpg?time=1603236454234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://profil.adu.by/pluginfile.php/3812/mod_book/chapter/10529/391.jpg?time=160323650695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hyperlink" Target="http://profil.adu.by/pluginfile.php/3812/mod_book/chapter/10529/133.jpg?time=1603235363535" TargetMode="Externa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rofil.adu.by/pluginfile.php/3812/mod_book/chapter/10529/390.jpg?time=1603236488837" TargetMode="External"/><Relationship Id="rId23" Type="http://schemas.openxmlformats.org/officeDocument/2006/relationships/image" Target="media/image10.jpeg"/><Relationship Id="rId10" Type="http://schemas.openxmlformats.org/officeDocument/2006/relationships/hyperlink" Target="http://profil.adu.by/pluginfile.php/3812/mod_book/chapter/10529/135-136.jpg?time=1603235622303" TargetMode="External"/><Relationship Id="rId19" Type="http://schemas.openxmlformats.org/officeDocument/2006/relationships/hyperlink" Target="http://profil.adu.by/pluginfile.php/3812/mod_book/chapter/10529/392.jpg?time=160323652962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yperlink" Target="http://profil.adu.by/pluginfile.php/3812/mod_book/chapter/10529/137.jpg?time=16032373946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441FC-9B2A-48A8-9847-0086F8F0E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2024-11-20T16:11:00Z</dcterms:created>
  <dcterms:modified xsi:type="dcterms:W3CDTF">2024-11-20T16:49:00Z</dcterms:modified>
</cp:coreProperties>
</file>