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E7" w:rsidRPr="00DB5FA4" w:rsidRDefault="00DB5FA4" w:rsidP="00DB5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bookmarkStart w:id="0" w:name="_GoBack"/>
      <w:bookmarkEnd w:id="0"/>
      <w:r w:rsidRPr="00DB5FA4">
        <w:rPr>
          <w:rFonts w:ascii="Times New Roman" w:hAnsi="Times New Roman" w:cs="Times New Roman"/>
          <w:sz w:val="28"/>
          <w:szCs w:val="28"/>
        </w:rPr>
        <w:t xml:space="preserve"> по предмету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FA4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FA4">
        <w:rPr>
          <w:rFonts w:ascii="Times New Roman" w:hAnsi="Times New Roman" w:cs="Times New Roman"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FA4">
        <w:rPr>
          <w:rFonts w:ascii="Times New Roman" w:hAnsi="Times New Roman" w:cs="Times New Roman"/>
          <w:sz w:val="28"/>
          <w:szCs w:val="28"/>
        </w:rPr>
        <w:t>Кредиты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5FA4" w:rsidRDefault="00DB5FA4" w:rsidP="00DB5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тестирование, ответы записать на листочке, </w:t>
      </w:r>
    </w:p>
    <w:p w:rsidR="00DB5FA4" w:rsidRPr="00DB5FA4" w:rsidRDefault="00DB5FA4" w:rsidP="00DB5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принести в понедельник 18.03.2024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1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DB5FA4">
        <w:rPr>
          <w:b/>
          <w:sz w:val="28"/>
          <w:szCs w:val="28"/>
        </w:rPr>
        <w:t>Кредит - это ...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ссуда, получаемая заемщиком на условиях возврата</w:t>
      </w:r>
    </w:p>
    <w:p w:rsidR="00DB5FA4" w:rsidRPr="00DB5FA4" w:rsidRDefault="00DB5FA4" w:rsidP="00DB5FA4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услуга, при которой банк предоставляет заёмщику деньги на определённый срок</w:t>
      </w:r>
    </w:p>
    <w:p w:rsidR="00DB5FA4" w:rsidRPr="00DB5FA4" w:rsidRDefault="00DB5FA4" w:rsidP="00DB5FA4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это предоставление денежных средств банком.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2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Кредитор - это ...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человек, который может выдавать деньги</w:t>
      </w:r>
    </w:p>
    <w:p w:rsidR="00DB5FA4" w:rsidRPr="00DB5FA4" w:rsidRDefault="00DB5FA4" w:rsidP="00DB5FA4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организация или частное лицо, заключившее соглашение с заемщиком и передающее ему некую сумму</w:t>
      </w:r>
    </w:p>
    <w:p w:rsidR="00DB5FA4" w:rsidRPr="00DB5FA4" w:rsidRDefault="00DB5FA4" w:rsidP="00DB5FA4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человек или организация , принимающие денежные средства на условиях возврата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3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К основным принципам кредита можно отнести: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возвратность</w:t>
      </w:r>
    </w:p>
    <w:p w:rsidR="00DB5FA4" w:rsidRPr="00DB5FA4" w:rsidRDefault="00DB5FA4" w:rsidP="00DB5FA4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окупаемость</w:t>
      </w:r>
    </w:p>
    <w:p w:rsidR="00DB5FA4" w:rsidRPr="00DB5FA4" w:rsidRDefault="00DB5FA4" w:rsidP="00DB5FA4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платность</w:t>
      </w:r>
    </w:p>
    <w:p w:rsidR="00DB5FA4" w:rsidRPr="00DB5FA4" w:rsidRDefault="00DB5FA4" w:rsidP="00DB5FA4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длительность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4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Кредитная история - это ...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финансовая организация, предоставляющая денежные средства под проценты на определённый срок</w:t>
      </w:r>
    </w:p>
    <w:p w:rsidR="00DB5FA4" w:rsidRPr="00DB5FA4" w:rsidRDefault="00DB5FA4" w:rsidP="00DB5FA4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информация о том, какие займы выдавались заемщику, соблюдал ли он свои кредитные обязательства</w:t>
      </w:r>
    </w:p>
    <w:p w:rsidR="00DB5FA4" w:rsidRPr="00DB5FA4" w:rsidRDefault="00DB5FA4" w:rsidP="00DB5FA4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человек или организация , принимающие денежные средства на условиях возврата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Вопрос 5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Кредитное бюро - это ...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специализированная организация, которая хранит у себя кредитную историю и информацию обо всех действиях заёмщика и по желанию заёмщика предоставляет данные о нём потенциальным кредиторам</w:t>
      </w:r>
    </w:p>
    <w:p w:rsidR="00DB5FA4" w:rsidRPr="00DB5FA4" w:rsidRDefault="00DB5FA4" w:rsidP="00DB5FA4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финансовая организация, предоставляющая денежные средства под проценты на определённый срок</w:t>
      </w:r>
    </w:p>
    <w:p w:rsidR="00DB5FA4" w:rsidRPr="00DB5FA4" w:rsidRDefault="00DB5FA4" w:rsidP="00DB5FA4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организация , принимающие денежные средства на условиях возврата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6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Может ли выдаваться кредит по ставке 0% годовых?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да</w:t>
      </w:r>
    </w:p>
    <w:p w:rsidR="00DB5FA4" w:rsidRPr="00DB5FA4" w:rsidRDefault="00DB5FA4" w:rsidP="00DB5FA4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нет</w:t>
      </w:r>
    </w:p>
    <w:p w:rsidR="00DB5FA4" w:rsidRPr="00DB5FA4" w:rsidRDefault="00DB5FA4" w:rsidP="00DB5FA4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возможно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7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b/>
          <w:bCs/>
          <w:sz w:val="28"/>
          <w:szCs w:val="28"/>
        </w:rPr>
        <w:t>Верно ли утверждение: в случае непогашения кредита в срок банк имеет право начислить штрафные проценты на сумму просроченной задолженности. 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верно</w:t>
      </w:r>
    </w:p>
    <w:p w:rsidR="00DB5FA4" w:rsidRPr="00DB5FA4" w:rsidRDefault="00DB5FA4" w:rsidP="00DB5FA4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неверно</w:t>
      </w:r>
    </w:p>
    <w:p w:rsidR="00DB5FA4" w:rsidRPr="00DB5FA4" w:rsidRDefault="00DB5FA4" w:rsidP="00DB5FA4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возможно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8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Верно ли утверждение:</w:t>
      </w:r>
      <w:r w:rsidRPr="00DB5FA4">
        <w:rPr>
          <w:sz w:val="28"/>
          <w:szCs w:val="28"/>
        </w:rPr>
        <w:t> д</w:t>
      </w:r>
      <w:r w:rsidRPr="00DB5FA4">
        <w:rPr>
          <w:b/>
          <w:bCs/>
          <w:sz w:val="28"/>
          <w:szCs w:val="28"/>
        </w:rPr>
        <w:t>осрочное погашение кредита увеличивает сумму переплаты по кредиту.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верно</w:t>
      </w:r>
    </w:p>
    <w:p w:rsidR="00DB5FA4" w:rsidRPr="00DB5FA4" w:rsidRDefault="00DB5FA4" w:rsidP="00DB5FA4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неверно</w:t>
      </w:r>
    </w:p>
    <w:p w:rsidR="00DB5FA4" w:rsidRPr="00DB5FA4" w:rsidRDefault="00DB5FA4" w:rsidP="00DB5FA4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возможно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9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Что из нижеперечисленного является допустимым поведением для заемщика?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взять дешевый кредит в ненадежном банке</w:t>
      </w:r>
    </w:p>
    <w:p w:rsidR="00DB5FA4" w:rsidRPr="00DB5FA4" w:rsidRDefault="00DB5FA4" w:rsidP="00DB5FA4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не информировать банк о потере работы</w:t>
      </w:r>
    </w:p>
    <w:p w:rsidR="00DB5FA4" w:rsidRPr="00DB5FA4" w:rsidRDefault="00DB5FA4" w:rsidP="00DB5FA4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подписывать кредитный договор без его изучения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Вопрос 10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К видам кредитов для физических лиц можно отнести: 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ипотечный кредит</w:t>
      </w:r>
    </w:p>
    <w:p w:rsidR="00DB5FA4" w:rsidRPr="00DB5FA4" w:rsidRDefault="00DB5FA4" w:rsidP="00DB5FA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потребительский кредит</w:t>
      </w:r>
    </w:p>
    <w:p w:rsidR="00DB5FA4" w:rsidRPr="00DB5FA4" w:rsidRDefault="00DB5FA4" w:rsidP="00DB5FA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кредит на образование</w:t>
      </w:r>
    </w:p>
    <w:p w:rsidR="00DB5FA4" w:rsidRPr="00DB5FA4" w:rsidRDefault="00DB5FA4" w:rsidP="00DB5FA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автокредит</w:t>
      </w:r>
    </w:p>
    <w:p w:rsidR="00DB5FA4" w:rsidRPr="00DB5FA4" w:rsidRDefault="00DB5FA4" w:rsidP="00DB5FA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кредит на бизнес</w:t>
      </w:r>
    </w:p>
    <w:p w:rsidR="00DB5FA4" w:rsidRPr="00DB5FA4" w:rsidRDefault="00DB5FA4" w:rsidP="00DB5FA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овердрафт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11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Овердрафт - это ...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это краткосрочный заем, который позволяет быстро получить недостающую сумму без предварительного согласования с банком</w:t>
      </w:r>
    </w:p>
    <w:p w:rsidR="00DB5FA4" w:rsidRPr="00DB5FA4" w:rsidRDefault="00DB5FA4" w:rsidP="00DB5FA4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более краткосрочный заём, чем кредит</w:t>
      </w:r>
    </w:p>
    <w:p w:rsidR="00DB5FA4" w:rsidRPr="00DB5FA4" w:rsidRDefault="00DB5FA4" w:rsidP="00DB5FA4">
      <w:pPr>
        <w:numPr>
          <w:ilvl w:val="0"/>
          <w:numId w:val="1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кредитная карта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12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Что не относится к потребительскому кредиту?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ипотечный кредит</w:t>
      </w:r>
    </w:p>
    <w:p w:rsidR="00DB5FA4" w:rsidRPr="00DB5FA4" w:rsidRDefault="00DB5FA4" w:rsidP="00DB5FA4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денежный кредит</w:t>
      </w:r>
    </w:p>
    <w:p w:rsidR="00DB5FA4" w:rsidRPr="00DB5FA4" w:rsidRDefault="00DB5FA4" w:rsidP="00DB5FA4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кредит на бизнес</w:t>
      </w:r>
    </w:p>
    <w:p w:rsidR="00DB5FA4" w:rsidRPr="00DB5FA4" w:rsidRDefault="00DB5FA4" w:rsidP="00DB5FA4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автокредит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13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Ипотечное кредитование - это ...</w:t>
      </w:r>
      <w:r w:rsidRPr="00DB5FA4">
        <w:rPr>
          <w:sz w:val="28"/>
          <w:szCs w:val="28"/>
        </w:rPr>
        <w:br/>
        <w:t> 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кредит для покупки автомобиля</w:t>
      </w:r>
    </w:p>
    <w:p w:rsidR="00DB5FA4" w:rsidRPr="00DB5FA4" w:rsidRDefault="00DB5FA4" w:rsidP="00DB5FA4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залоговая форма недвижимости, являющейся собственностью заёмщика</w:t>
      </w:r>
    </w:p>
    <w:p w:rsidR="00DB5FA4" w:rsidRPr="00DB5FA4" w:rsidRDefault="00DB5FA4" w:rsidP="00DB5FA4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добровольное обязательство третьих лиц при оформлении кредита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14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b/>
          <w:bCs/>
          <w:sz w:val="28"/>
          <w:szCs w:val="28"/>
        </w:rPr>
        <w:t>Какие организации специализируется на сборе просроченных задолженностей по кредиту?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бюро кредитных историй</w:t>
      </w:r>
    </w:p>
    <w:p w:rsidR="00DB5FA4" w:rsidRPr="00DB5FA4" w:rsidRDefault="00DB5FA4" w:rsidP="00DB5FA4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коллекторские агентства</w:t>
      </w:r>
    </w:p>
    <w:p w:rsidR="00DB5FA4" w:rsidRPr="00DB5FA4" w:rsidRDefault="00DB5FA4" w:rsidP="00DB5FA4">
      <w:pPr>
        <w:numPr>
          <w:ilvl w:val="0"/>
          <w:numId w:val="1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страховые компании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Вопрос 15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Отсрочка платежа - это ...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добровольное обязательство третьих лиц при оформлении кредита</w:t>
      </w:r>
    </w:p>
    <w:p w:rsidR="00DB5FA4" w:rsidRPr="00DB5FA4" w:rsidRDefault="00DB5FA4" w:rsidP="00DB5FA4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способ погашения задолженности, при котором её внесение в полной сумме переносится на срок более поздний, прописывается в договоре</w:t>
      </w:r>
    </w:p>
    <w:p w:rsidR="00DB5FA4" w:rsidRPr="00DB5FA4" w:rsidRDefault="00DB5FA4" w:rsidP="00DB5FA4">
      <w:pPr>
        <w:numPr>
          <w:ilvl w:val="0"/>
          <w:numId w:val="1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способ погашения задолженности, при котором её внесение в неполной сумме переносится на срок более поздний</w:t>
      </w:r>
    </w:p>
    <w:p w:rsidR="00DB5FA4" w:rsidRPr="00DB5FA4" w:rsidRDefault="00DB5FA4" w:rsidP="00DB5FA4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Вопрос 16</w:t>
      </w:r>
    </w:p>
    <w:p w:rsidR="00DB5FA4" w:rsidRPr="00DB5FA4" w:rsidRDefault="00DB5FA4" w:rsidP="00DB5FA4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FA4">
        <w:rPr>
          <w:rStyle w:val="a6"/>
          <w:sz w:val="28"/>
          <w:szCs w:val="28"/>
        </w:rPr>
        <w:t>Как можно уменьшить выплаты по кредиту?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досрочное погашение</w:t>
      </w:r>
    </w:p>
    <w:p w:rsidR="00DB5FA4" w:rsidRPr="00DB5FA4" w:rsidRDefault="00DB5FA4" w:rsidP="00DB5FA4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использование помощи государства</w:t>
      </w:r>
    </w:p>
    <w:p w:rsidR="00DB5FA4" w:rsidRPr="00DB5FA4" w:rsidRDefault="00DB5FA4" w:rsidP="00DB5FA4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передача кредита другому члену семьи</w:t>
      </w:r>
    </w:p>
    <w:p w:rsidR="00DB5FA4" w:rsidRPr="00DB5FA4" w:rsidRDefault="00DB5FA4" w:rsidP="00DB5FA4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отказ от выплат банку</w:t>
      </w:r>
    </w:p>
    <w:p w:rsidR="00DB5FA4" w:rsidRPr="00DB5FA4" w:rsidRDefault="00DB5FA4" w:rsidP="00DB5FA4">
      <w:pPr>
        <w:shd w:val="clear" w:color="auto" w:fill="FFFFFF"/>
        <w:spacing w:after="15" w:line="240" w:lineRule="auto"/>
        <w:ind w:left="-60"/>
        <w:rPr>
          <w:rFonts w:ascii="Times New Roman" w:hAnsi="Times New Roman" w:cs="Times New Roman"/>
          <w:sz w:val="28"/>
          <w:szCs w:val="28"/>
        </w:rPr>
      </w:pPr>
    </w:p>
    <w:p w:rsidR="00DB5FA4" w:rsidRDefault="00DB5FA4" w:rsidP="00DB5FA4">
      <w:pPr>
        <w:shd w:val="clear" w:color="auto" w:fill="FFFFFF"/>
        <w:spacing w:after="15" w:line="240" w:lineRule="auto"/>
        <w:ind w:left="-6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Вопрос 17</w:t>
      </w:r>
    </w:p>
    <w:p w:rsidR="00DB5FA4" w:rsidRDefault="00DB5FA4" w:rsidP="00DB5FA4">
      <w:pPr>
        <w:shd w:val="clear" w:color="auto" w:fill="FFFFFF"/>
        <w:spacing w:after="15" w:line="240" w:lineRule="auto"/>
        <w:ind w:left="-60"/>
        <w:rPr>
          <w:rFonts w:ascii="Times New Roman" w:hAnsi="Times New Roman" w:cs="Times New Roman"/>
          <w:b/>
          <w:sz w:val="28"/>
          <w:szCs w:val="28"/>
        </w:rPr>
      </w:pPr>
      <w:r w:rsidRPr="00DB5FA4">
        <w:rPr>
          <w:rFonts w:ascii="Times New Roman" w:hAnsi="Times New Roman" w:cs="Times New Roman"/>
          <w:b/>
          <w:sz w:val="28"/>
          <w:szCs w:val="28"/>
        </w:rPr>
        <w:t>Какой фактор</w:t>
      </w:r>
      <w:r w:rsidRPr="00DB5FA4">
        <w:rPr>
          <w:rFonts w:ascii="Times New Roman" w:hAnsi="Times New Roman" w:cs="Times New Roman"/>
          <w:b/>
          <w:sz w:val="28"/>
          <w:szCs w:val="28"/>
        </w:rPr>
        <w:t xml:space="preserve"> наиболее важен</w:t>
      </w:r>
      <w:r w:rsidRPr="00DB5FA4">
        <w:rPr>
          <w:rFonts w:ascii="Times New Roman" w:hAnsi="Times New Roman" w:cs="Times New Roman"/>
          <w:b/>
          <w:sz w:val="28"/>
          <w:szCs w:val="28"/>
        </w:rPr>
        <w:t xml:space="preserve"> для оценки заёмщика кредитором?</w:t>
      </w:r>
    </w:p>
    <w:p w:rsidR="00DB5FA4" w:rsidRPr="00DB5FA4" w:rsidRDefault="00DB5FA4" w:rsidP="00DB5FA4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Продолжительность кредитной истории</w:t>
      </w:r>
    </w:p>
    <w:p w:rsidR="00DB5FA4" w:rsidRPr="00DB5FA4" w:rsidRDefault="00DB5FA4" w:rsidP="00DB5FA4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История выплат и платежей по кредиту</w:t>
      </w:r>
    </w:p>
    <w:p w:rsidR="00DB5FA4" w:rsidRDefault="00DB5FA4" w:rsidP="00DB5FA4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B5FA4">
        <w:rPr>
          <w:rFonts w:ascii="Times New Roman" w:hAnsi="Times New Roman" w:cs="Times New Roman"/>
          <w:sz w:val="28"/>
          <w:szCs w:val="28"/>
        </w:rPr>
        <w:t>Новый кредит</w:t>
      </w:r>
    </w:p>
    <w:p w:rsidR="00DB5FA4" w:rsidRDefault="00DB5FA4" w:rsidP="00DB5FA4">
      <w:pPr>
        <w:pStyle w:val="ab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DB5FA4" w:rsidRDefault="00DB5FA4" w:rsidP="00DB5F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18</w:t>
      </w:r>
    </w:p>
    <w:p w:rsidR="00DB5FA4" w:rsidRDefault="00DB5FA4" w:rsidP="00DB5F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B5FA4">
        <w:rPr>
          <w:rFonts w:ascii="Times New Roman" w:hAnsi="Times New Roman"/>
          <w:b/>
          <w:sz w:val="28"/>
          <w:szCs w:val="28"/>
        </w:rPr>
        <w:t>Кредиторам не разрешается:</w:t>
      </w:r>
    </w:p>
    <w:p w:rsidR="00DB5FA4" w:rsidRDefault="00DB5FA4" w:rsidP="00DB5FA4">
      <w:pPr>
        <w:pStyle w:val="6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B5FA4">
        <w:rPr>
          <w:rFonts w:ascii="Times New Roman" w:hAnsi="Times New Roman" w:cs="Times New Roman"/>
          <w:color w:val="auto"/>
          <w:sz w:val="28"/>
          <w:szCs w:val="28"/>
        </w:rPr>
        <w:t>Варианты ответов</w:t>
      </w:r>
    </w:p>
    <w:p w:rsidR="00DB5FA4" w:rsidRPr="00DB5FA4" w:rsidRDefault="00DB5FA4" w:rsidP="00DB5FA4">
      <w:pPr>
        <w:spacing w:line="240" w:lineRule="auto"/>
      </w:pPr>
    </w:p>
    <w:p w:rsidR="00DB5FA4" w:rsidRPr="00DB5FA4" w:rsidRDefault="00DB5FA4" w:rsidP="00DB5FA4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DB5FA4">
        <w:rPr>
          <w:rFonts w:ascii="Times New Roman" w:hAnsi="Times New Roman"/>
          <w:sz w:val="28"/>
          <w:szCs w:val="28"/>
        </w:rPr>
        <w:t>Предъявлять иск к заемщику и обращаться в суд</w:t>
      </w:r>
    </w:p>
    <w:p w:rsidR="00DB5FA4" w:rsidRPr="00DB5FA4" w:rsidRDefault="00DB5FA4" w:rsidP="00DB5FA4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DB5FA4">
        <w:rPr>
          <w:rFonts w:ascii="Times New Roman" w:hAnsi="Times New Roman"/>
          <w:sz w:val="28"/>
          <w:szCs w:val="28"/>
        </w:rPr>
        <w:t>Продавать долг заёмщика</w:t>
      </w:r>
    </w:p>
    <w:p w:rsidR="00DB5FA4" w:rsidRPr="00DB5FA4" w:rsidRDefault="00DB5FA4" w:rsidP="00DB5FA4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DB5FA4">
        <w:rPr>
          <w:rFonts w:ascii="Times New Roman" w:hAnsi="Times New Roman"/>
          <w:sz w:val="28"/>
          <w:szCs w:val="28"/>
        </w:rPr>
        <w:t>Звонить заёмщикам после 22:00</w:t>
      </w:r>
    </w:p>
    <w:p w:rsidR="00DB5FA4" w:rsidRPr="00DB5FA4" w:rsidRDefault="00DB5FA4" w:rsidP="00DB5FA4">
      <w:pPr>
        <w:pStyle w:val="ab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DB5FA4" w:rsidRPr="00DB5FA4" w:rsidRDefault="00DB5FA4" w:rsidP="00DB5FA4">
      <w:pPr>
        <w:shd w:val="clear" w:color="auto" w:fill="FFFFFF"/>
        <w:spacing w:after="15" w:line="240" w:lineRule="auto"/>
        <w:ind w:left="-60"/>
        <w:rPr>
          <w:rFonts w:ascii="Times New Roman" w:hAnsi="Times New Roman" w:cs="Times New Roman"/>
          <w:sz w:val="28"/>
          <w:szCs w:val="28"/>
        </w:rPr>
      </w:pPr>
    </w:p>
    <w:p w:rsidR="00DB5FA4" w:rsidRPr="00DB5FA4" w:rsidRDefault="00DB5FA4" w:rsidP="00DB5F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5FA4" w:rsidRPr="00DB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8006C"/>
    <w:multiLevelType w:val="multilevel"/>
    <w:tmpl w:val="C8EE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979D5"/>
    <w:multiLevelType w:val="multilevel"/>
    <w:tmpl w:val="4FA8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E1788"/>
    <w:multiLevelType w:val="multilevel"/>
    <w:tmpl w:val="FD7E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11C55"/>
    <w:multiLevelType w:val="hybridMultilevel"/>
    <w:tmpl w:val="541C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84396"/>
    <w:multiLevelType w:val="multilevel"/>
    <w:tmpl w:val="21F0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B5511"/>
    <w:multiLevelType w:val="multilevel"/>
    <w:tmpl w:val="8F2E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5491E"/>
    <w:multiLevelType w:val="multilevel"/>
    <w:tmpl w:val="AC0A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12BB2"/>
    <w:multiLevelType w:val="multilevel"/>
    <w:tmpl w:val="22E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07D17"/>
    <w:multiLevelType w:val="multilevel"/>
    <w:tmpl w:val="536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1852A7"/>
    <w:multiLevelType w:val="multilevel"/>
    <w:tmpl w:val="0C12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264F0"/>
    <w:multiLevelType w:val="multilevel"/>
    <w:tmpl w:val="4C6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3388F"/>
    <w:multiLevelType w:val="multilevel"/>
    <w:tmpl w:val="163A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118BB"/>
    <w:multiLevelType w:val="multilevel"/>
    <w:tmpl w:val="DA1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0B232B"/>
    <w:multiLevelType w:val="multilevel"/>
    <w:tmpl w:val="AD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1D0740"/>
    <w:multiLevelType w:val="multilevel"/>
    <w:tmpl w:val="9D90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C75B5"/>
    <w:multiLevelType w:val="multilevel"/>
    <w:tmpl w:val="CEDA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35031"/>
    <w:multiLevelType w:val="multilevel"/>
    <w:tmpl w:val="7968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5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17"/>
  </w:num>
  <w:num w:numId="11">
    <w:abstractNumId w:val="14"/>
  </w:num>
  <w:num w:numId="12">
    <w:abstractNumId w:val="2"/>
  </w:num>
  <w:num w:numId="13">
    <w:abstractNumId w:val="5"/>
  </w:num>
  <w:num w:numId="14">
    <w:abstractNumId w:val="16"/>
  </w:num>
  <w:num w:numId="15">
    <w:abstractNumId w:val="7"/>
  </w:num>
  <w:num w:numId="16">
    <w:abstractNumId w:val="1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A4"/>
    <w:rsid w:val="000003A3"/>
    <w:rsid w:val="00001EA5"/>
    <w:rsid w:val="00004C3D"/>
    <w:rsid w:val="00006919"/>
    <w:rsid w:val="00012D88"/>
    <w:rsid w:val="000159F5"/>
    <w:rsid w:val="000249E9"/>
    <w:rsid w:val="000268F5"/>
    <w:rsid w:val="0003387C"/>
    <w:rsid w:val="00036ABA"/>
    <w:rsid w:val="000462FA"/>
    <w:rsid w:val="00046BD9"/>
    <w:rsid w:val="00053959"/>
    <w:rsid w:val="000605CB"/>
    <w:rsid w:val="00060E87"/>
    <w:rsid w:val="000658B3"/>
    <w:rsid w:val="00067C19"/>
    <w:rsid w:val="00070AF4"/>
    <w:rsid w:val="000718C1"/>
    <w:rsid w:val="00087351"/>
    <w:rsid w:val="000903E5"/>
    <w:rsid w:val="000914FD"/>
    <w:rsid w:val="00094D26"/>
    <w:rsid w:val="000A3DBA"/>
    <w:rsid w:val="000A7AB9"/>
    <w:rsid w:val="000B2081"/>
    <w:rsid w:val="000B4030"/>
    <w:rsid w:val="000B678A"/>
    <w:rsid w:val="000C2555"/>
    <w:rsid w:val="000C4D5C"/>
    <w:rsid w:val="000C7512"/>
    <w:rsid w:val="000E006F"/>
    <w:rsid w:val="000E28E4"/>
    <w:rsid w:val="000E5F24"/>
    <w:rsid w:val="000E6D8A"/>
    <w:rsid w:val="000F0186"/>
    <w:rsid w:val="000F6745"/>
    <w:rsid w:val="001033A3"/>
    <w:rsid w:val="00104697"/>
    <w:rsid w:val="00105A57"/>
    <w:rsid w:val="00106848"/>
    <w:rsid w:val="00116FF0"/>
    <w:rsid w:val="001174CC"/>
    <w:rsid w:val="001229AD"/>
    <w:rsid w:val="00122AEB"/>
    <w:rsid w:val="00125C94"/>
    <w:rsid w:val="00132F25"/>
    <w:rsid w:val="00145EBA"/>
    <w:rsid w:val="001528C9"/>
    <w:rsid w:val="001567BD"/>
    <w:rsid w:val="00161C5D"/>
    <w:rsid w:val="0017470F"/>
    <w:rsid w:val="00183028"/>
    <w:rsid w:val="00195F60"/>
    <w:rsid w:val="001A1A86"/>
    <w:rsid w:val="001A2C1F"/>
    <w:rsid w:val="001A4098"/>
    <w:rsid w:val="001B6B7A"/>
    <w:rsid w:val="001C0FF3"/>
    <w:rsid w:val="001C1D7C"/>
    <w:rsid w:val="001C2DA4"/>
    <w:rsid w:val="001C30E4"/>
    <w:rsid w:val="001C3A26"/>
    <w:rsid w:val="001D02DB"/>
    <w:rsid w:val="001D0D2E"/>
    <w:rsid w:val="001D104C"/>
    <w:rsid w:val="001D21B3"/>
    <w:rsid w:val="001D223B"/>
    <w:rsid w:val="001D2EFC"/>
    <w:rsid w:val="001D5F07"/>
    <w:rsid w:val="001E0EAB"/>
    <w:rsid w:val="001E1EE7"/>
    <w:rsid w:val="001E350C"/>
    <w:rsid w:val="001E62F5"/>
    <w:rsid w:val="001F0465"/>
    <w:rsid w:val="001F0FE5"/>
    <w:rsid w:val="002022DB"/>
    <w:rsid w:val="002026DB"/>
    <w:rsid w:val="00202BB2"/>
    <w:rsid w:val="00211F2F"/>
    <w:rsid w:val="0021504F"/>
    <w:rsid w:val="002222D5"/>
    <w:rsid w:val="00223A63"/>
    <w:rsid w:val="002259B6"/>
    <w:rsid w:val="00230788"/>
    <w:rsid w:val="0024077D"/>
    <w:rsid w:val="0024663B"/>
    <w:rsid w:val="00246D1B"/>
    <w:rsid w:val="00251A9C"/>
    <w:rsid w:val="00251E54"/>
    <w:rsid w:val="00256533"/>
    <w:rsid w:val="002576E4"/>
    <w:rsid w:val="00260903"/>
    <w:rsid w:val="00261DFA"/>
    <w:rsid w:val="002635C0"/>
    <w:rsid w:val="00263BB4"/>
    <w:rsid w:val="00270447"/>
    <w:rsid w:val="00272ED2"/>
    <w:rsid w:val="00273766"/>
    <w:rsid w:val="00275C61"/>
    <w:rsid w:val="00276E65"/>
    <w:rsid w:val="00283A37"/>
    <w:rsid w:val="002862E4"/>
    <w:rsid w:val="00294CEE"/>
    <w:rsid w:val="0029590C"/>
    <w:rsid w:val="002A1C91"/>
    <w:rsid w:val="002A67E6"/>
    <w:rsid w:val="002B1235"/>
    <w:rsid w:val="002B7EEA"/>
    <w:rsid w:val="002C05A2"/>
    <w:rsid w:val="002C1E6F"/>
    <w:rsid w:val="002C4BEC"/>
    <w:rsid w:val="002C57A7"/>
    <w:rsid w:val="002C6BE7"/>
    <w:rsid w:val="002C7E57"/>
    <w:rsid w:val="002D239F"/>
    <w:rsid w:val="002D5889"/>
    <w:rsid w:val="002D5D78"/>
    <w:rsid w:val="002E011D"/>
    <w:rsid w:val="002E7A12"/>
    <w:rsid w:val="002F09E1"/>
    <w:rsid w:val="002F4BD3"/>
    <w:rsid w:val="002F5FCF"/>
    <w:rsid w:val="00303A29"/>
    <w:rsid w:val="00320E60"/>
    <w:rsid w:val="00325402"/>
    <w:rsid w:val="00325498"/>
    <w:rsid w:val="00332858"/>
    <w:rsid w:val="0035098D"/>
    <w:rsid w:val="00357BAC"/>
    <w:rsid w:val="0036135F"/>
    <w:rsid w:val="00374050"/>
    <w:rsid w:val="00375B20"/>
    <w:rsid w:val="00380627"/>
    <w:rsid w:val="0039157F"/>
    <w:rsid w:val="003928DD"/>
    <w:rsid w:val="003A0B91"/>
    <w:rsid w:val="003A5327"/>
    <w:rsid w:val="003A59C2"/>
    <w:rsid w:val="003A629E"/>
    <w:rsid w:val="003A727B"/>
    <w:rsid w:val="003B1E1E"/>
    <w:rsid w:val="003B3131"/>
    <w:rsid w:val="003B4F3D"/>
    <w:rsid w:val="003C0FA2"/>
    <w:rsid w:val="003C2777"/>
    <w:rsid w:val="003C29F2"/>
    <w:rsid w:val="003C4705"/>
    <w:rsid w:val="003D008B"/>
    <w:rsid w:val="003D1C1B"/>
    <w:rsid w:val="003D358F"/>
    <w:rsid w:val="003D4F16"/>
    <w:rsid w:val="003D555D"/>
    <w:rsid w:val="003D5FF2"/>
    <w:rsid w:val="003E48CF"/>
    <w:rsid w:val="003F410C"/>
    <w:rsid w:val="003F56D7"/>
    <w:rsid w:val="003F5D86"/>
    <w:rsid w:val="003F779D"/>
    <w:rsid w:val="00401974"/>
    <w:rsid w:val="00404ADD"/>
    <w:rsid w:val="004050CF"/>
    <w:rsid w:val="004064AF"/>
    <w:rsid w:val="0042248C"/>
    <w:rsid w:val="00423C29"/>
    <w:rsid w:val="004259F9"/>
    <w:rsid w:val="00430D88"/>
    <w:rsid w:val="00443EC6"/>
    <w:rsid w:val="00444325"/>
    <w:rsid w:val="0044726E"/>
    <w:rsid w:val="00454198"/>
    <w:rsid w:val="0047672F"/>
    <w:rsid w:val="00477010"/>
    <w:rsid w:val="00484337"/>
    <w:rsid w:val="00486AB7"/>
    <w:rsid w:val="00486D25"/>
    <w:rsid w:val="00486F10"/>
    <w:rsid w:val="0049512E"/>
    <w:rsid w:val="00495C8C"/>
    <w:rsid w:val="0049736F"/>
    <w:rsid w:val="004A3984"/>
    <w:rsid w:val="004A44D1"/>
    <w:rsid w:val="004A5512"/>
    <w:rsid w:val="004A5A00"/>
    <w:rsid w:val="004A7D85"/>
    <w:rsid w:val="004B4CC4"/>
    <w:rsid w:val="004C0338"/>
    <w:rsid w:val="004C5945"/>
    <w:rsid w:val="004D6C95"/>
    <w:rsid w:val="004E36B3"/>
    <w:rsid w:val="004E4C0C"/>
    <w:rsid w:val="004E603B"/>
    <w:rsid w:val="004E75D0"/>
    <w:rsid w:val="004F1437"/>
    <w:rsid w:val="004F2B0E"/>
    <w:rsid w:val="004F47E0"/>
    <w:rsid w:val="004F67BC"/>
    <w:rsid w:val="00501A65"/>
    <w:rsid w:val="00507BA6"/>
    <w:rsid w:val="0051522F"/>
    <w:rsid w:val="00521175"/>
    <w:rsid w:val="00521AA8"/>
    <w:rsid w:val="00522A1F"/>
    <w:rsid w:val="0052312E"/>
    <w:rsid w:val="0052432A"/>
    <w:rsid w:val="00524E4B"/>
    <w:rsid w:val="005250CD"/>
    <w:rsid w:val="0052766D"/>
    <w:rsid w:val="00532488"/>
    <w:rsid w:val="005329E5"/>
    <w:rsid w:val="0053330A"/>
    <w:rsid w:val="00543D5D"/>
    <w:rsid w:val="00545805"/>
    <w:rsid w:val="005518D1"/>
    <w:rsid w:val="005577C4"/>
    <w:rsid w:val="0056008C"/>
    <w:rsid w:val="005602D8"/>
    <w:rsid w:val="005609D3"/>
    <w:rsid w:val="00562351"/>
    <w:rsid w:val="0056770B"/>
    <w:rsid w:val="00567C91"/>
    <w:rsid w:val="0057212E"/>
    <w:rsid w:val="00572261"/>
    <w:rsid w:val="005817C5"/>
    <w:rsid w:val="005859F2"/>
    <w:rsid w:val="005867A6"/>
    <w:rsid w:val="00597600"/>
    <w:rsid w:val="005A21D7"/>
    <w:rsid w:val="005A415F"/>
    <w:rsid w:val="005B0CDE"/>
    <w:rsid w:val="005B2BA6"/>
    <w:rsid w:val="005B4433"/>
    <w:rsid w:val="005C3749"/>
    <w:rsid w:val="005C4F8F"/>
    <w:rsid w:val="005C52FF"/>
    <w:rsid w:val="005D21A9"/>
    <w:rsid w:val="005D2342"/>
    <w:rsid w:val="005D333B"/>
    <w:rsid w:val="005D39AD"/>
    <w:rsid w:val="005E352B"/>
    <w:rsid w:val="005E5003"/>
    <w:rsid w:val="005F275F"/>
    <w:rsid w:val="005F4296"/>
    <w:rsid w:val="005F4D1C"/>
    <w:rsid w:val="005F53B5"/>
    <w:rsid w:val="0060236A"/>
    <w:rsid w:val="00604514"/>
    <w:rsid w:val="00607E88"/>
    <w:rsid w:val="00610B31"/>
    <w:rsid w:val="00617418"/>
    <w:rsid w:val="00621ACF"/>
    <w:rsid w:val="00623F14"/>
    <w:rsid w:val="006246DD"/>
    <w:rsid w:val="00626772"/>
    <w:rsid w:val="00627069"/>
    <w:rsid w:val="00632677"/>
    <w:rsid w:val="0064529A"/>
    <w:rsid w:val="006476F1"/>
    <w:rsid w:val="006547DB"/>
    <w:rsid w:val="00654FB1"/>
    <w:rsid w:val="006632CA"/>
    <w:rsid w:val="006649F3"/>
    <w:rsid w:val="00664C55"/>
    <w:rsid w:val="00664F41"/>
    <w:rsid w:val="006669DA"/>
    <w:rsid w:val="00671EC5"/>
    <w:rsid w:val="0067272F"/>
    <w:rsid w:val="00675124"/>
    <w:rsid w:val="00676674"/>
    <w:rsid w:val="00681523"/>
    <w:rsid w:val="00685015"/>
    <w:rsid w:val="0068570A"/>
    <w:rsid w:val="00690838"/>
    <w:rsid w:val="00692B21"/>
    <w:rsid w:val="006A152A"/>
    <w:rsid w:val="006A33AE"/>
    <w:rsid w:val="006A59B2"/>
    <w:rsid w:val="006B2B4F"/>
    <w:rsid w:val="006B4A79"/>
    <w:rsid w:val="006B79F6"/>
    <w:rsid w:val="006C4E2D"/>
    <w:rsid w:val="006C600C"/>
    <w:rsid w:val="006C7CE7"/>
    <w:rsid w:val="006D4450"/>
    <w:rsid w:val="006D4CA0"/>
    <w:rsid w:val="006D5FAD"/>
    <w:rsid w:val="006D63BB"/>
    <w:rsid w:val="006D69A1"/>
    <w:rsid w:val="006D7105"/>
    <w:rsid w:val="006D7A8F"/>
    <w:rsid w:val="006E563B"/>
    <w:rsid w:val="006E778B"/>
    <w:rsid w:val="006F369E"/>
    <w:rsid w:val="007005D6"/>
    <w:rsid w:val="00703253"/>
    <w:rsid w:val="0070537B"/>
    <w:rsid w:val="007078AA"/>
    <w:rsid w:val="0071263F"/>
    <w:rsid w:val="00717868"/>
    <w:rsid w:val="0072052C"/>
    <w:rsid w:val="00723BF4"/>
    <w:rsid w:val="00725658"/>
    <w:rsid w:val="00725BD4"/>
    <w:rsid w:val="007275B2"/>
    <w:rsid w:val="00727A9E"/>
    <w:rsid w:val="00727FF3"/>
    <w:rsid w:val="00732827"/>
    <w:rsid w:val="00735F53"/>
    <w:rsid w:val="00740225"/>
    <w:rsid w:val="0074196E"/>
    <w:rsid w:val="00744789"/>
    <w:rsid w:val="00756A72"/>
    <w:rsid w:val="00761620"/>
    <w:rsid w:val="00762BFD"/>
    <w:rsid w:val="00762C47"/>
    <w:rsid w:val="00764739"/>
    <w:rsid w:val="00766EC2"/>
    <w:rsid w:val="00770CA1"/>
    <w:rsid w:val="007936BA"/>
    <w:rsid w:val="007952AA"/>
    <w:rsid w:val="00797B76"/>
    <w:rsid w:val="007A72A5"/>
    <w:rsid w:val="007B0989"/>
    <w:rsid w:val="007B54F0"/>
    <w:rsid w:val="007B572C"/>
    <w:rsid w:val="007B74E6"/>
    <w:rsid w:val="007C06D9"/>
    <w:rsid w:val="007C4082"/>
    <w:rsid w:val="007D0D0C"/>
    <w:rsid w:val="007E724B"/>
    <w:rsid w:val="007F2613"/>
    <w:rsid w:val="0080319E"/>
    <w:rsid w:val="008060F1"/>
    <w:rsid w:val="008312A0"/>
    <w:rsid w:val="0083294C"/>
    <w:rsid w:val="00832EDB"/>
    <w:rsid w:val="00837A14"/>
    <w:rsid w:val="008408FD"/>
    <w:rsid w:val="0085144D"/>
    <w:rsid w:val="0085287A"/>
    <w:rsid w:val="008540BC"/>
    <w:rsid w:val="00855DB6"/>
    <w:rsid w:val="00856C68"/>
    <w:rsid w:val="008600D0"/>
    <w:rsid w:val="00863FF8"/>
    <w:rsid w:val="0087093E"/>
    <w:rsid w:val="00873FB3"/>
    <w:rsid w:val="00877C7F"/>
    <w:rsid w:val="008808AC"/>
    <w:rsid w:val="00883637"/>
    <w:rsid w:val="00884AF5"/>
    <w:rsid w:val="008933B0"/>
    <w:rsid w:val="008977B4"/>
    <w:rsid w:val="008A125B"/>
    <w:rsid w:val="008A27BC"/>
    <w:rsid w:val="008A2BD5"/>
    <w:rsid w:val="008A2C57"/>
    <w:rsid w:val="008A4DAC"/>
    <w:rsid w:val="008A6EF6"/>
    <w:rsid w:val="008B3678"/>
    <w:rsid w:val="008B4353"/>
    <w:rsid w:val="008B67FC"/>
    <w:rsid w:val="008B6C0D"/>
    <w:rsid w:val="008C09F4"/>
    <w:rsid w:val="008C0F8C"/>
    <w:rsid w:val="008C22A9"/>
    <w:rsid w:val="008C2CBE"/>
    <w:rsid w:val="008C324F"/>
    <w:rsid w:val="008C3F67"/>
    <w:rsid w:val="008C44FF"/>
    <w:rsid w:val="008D1248"/>
    <w:rsid w:val="008D7430"/>
    <w:rsid w:val="008E054B"/>
    <w:rsid w:val="008E1675"/>
    <w:rsid w:val="008E59B6"/>
    <w:rsid w:val="008E7778"/>
    <w:rsid w:val="008F3D72"/>
    <w:rsid w:val="00905A00"/>
    <w:rsid w:val="00912F19"/>
    <w:rsid w:val="0092537D"/>
    <w:rsid w:val="00930197"/>
    <w:rsid w:val="00935A10"/>
    <w:rsid w:val="00936F85"/>
    <w:rsid w:val="0095451F"/>
    <w:rsid w:val="00955AE6"/>
    <w:rsid w:val="00955E18"/>
    <w:rsid w:val="0095707B"/>
    <w:rsid w:val="00963EE5"/>
    <w:rsid w:val="00965427"/>
    <w:rsid w:val="009657A8"/>
    <w:rsid w:val="00975184"/>
    <w:rsid w:val="00977D97"/>
    <w:rsid w:val="0098114F"/>
    <w:rsid w:val="00985139"/>
    <w:rsid w:val="00985656"/>
    <w:rsid w:val="00996DC3"/>
    <w:rsid w:val="009B095D"/>
    <w:rsid w:val="009B16E6"/>
    <w:rsid w:val="009B573D"/>
    <w:rsid w:val="009C30DA"/>
    <w:rsid w:val="009C5F6A"/>
    <w:rsid w:val="009C741F"/>
    <w:rsid w:val="009D0987"/>
    <w:rsid w:val="009D421A"/>
    <w:rsid w:val="009E03F5"/>
    <w:rsid w:val="009E056B"/>
    <w:rsid w:val="00A035DE"/>
    <w:rsid w:val="00A0422B"/>
    <w:rsid w:val="00A14426"/>
    <w:rsid w:val="00A219B5"/>
    <w:rsid w:val="00A30B20"/>
    <w:rsid w:val="00A37814"/>
    <w:rsid w:val="00A37B20"/>
    <w:rsid w:val="00A422BE"/>
    <w:rsid w:val="00A45E64"/>
    <w:rsid w:val="00A46199"/>
    <w:rsid w:val="00A47BAC"/>
    <w:rsid w:val="00A503FD"/>
    <w:rsid w:val="00A6675E"/>
    <w:rsid w:val="00A7613F"/>
    <w:rsid w:val="00A80680"/>
    <w:rsid w:val="00A81A03"/>
    <w:rsid w:val="00A83BB4"/>
    <w:rsid w:val="00A85185"/>
    <w:rsid w:val="00A86D33"/>
    <w:rsid w:val="00A925A1"/>
    <w:rsid w:val="00A93265"/>
    <w:rsid w:val="00A934E1"/>
    <w:rsid w:val="00A9626F"/>
    <w:rsid w:val="00A9710F"/>
    <w:rsid w:val="00A97291"/>
    <w:rsid w:val="00AA1C62"/>
    <w:rsid w:val="00AA771E"/>
    <w:rsid w:val="00AB08A0"/>
    <w:rsid w:val="00AB0E17"/>
    <w:rsid w:val="00AB4386"/>
    <w:rsid w:val="00AB4B70"/>
    <w:rsid w:val="00AB574B"/>
    <w:rsid w:val="00AC1411"/>
    <w:rsid w:val="00AC7E3F"/>
    <w:rsid w:val="00AC7FF0"/>
    <w:rsid w:val="00AD049B"/>
    <w:rsid w:val="00AD57EF"/>
    <w:rsid w:val="00AD605C"/>
    <w:rsid w:val="00AD71B5"/>
    <w:rsid w:val="00AE0701"/>
    <w:rsid w:val="00AE61AA"/>
    <w:rsid w:val="00AF45D6"/>
    <w:rsid w:val="00B0385E"/>
    <w:rsid w:val="00B12F32"/>
    <w:rsid w:val="00B1379E"/>
    <w:rsid w:val="00B15857"/>
    <w:rsid w:val="00B15B21"/>
    <w:rsid w:val="00B2636D"/>
    <w:rsid w:val="00B317D1"/>
    <w:rsid w:val="00B37FC2"/>
    <w:rsid w:val="00B403F7"/>
    <w:rsid w:val="00B45101"/>
    <w:rsid w:val="00B50667"/>
    <w:rsid w:val="00B50BAB"/>
    <w:rsid w:val="00B610B2"/>
    <w:rsid w:val="00B659D9"/>
    <w:rsid w:val="00B65BC8"/>
    <w:rsid w:val="00B667E8"/>
    <w:rsid w:val="00B671D0"/>
    <w:rsid w:val="00B73F13"/>
    <w:rsid w:val="00B75CAC"/>
    <w:rsid w:val="00B92B00"/>
    <w:rsid w:val="00B96EEC"/>
    <w:rsid w:val="00BA3849"/>
    <w:rsid w:val="00BB284F"/>
    <w:rsid w:val="00BB313F"/>
    <w:rsid w:val="00BB7C81"/>
    <w:rsid w:val="00BC13C6"/>
    <w:rsid w:val="00BC20AB"/>
    <w:rsid w:val="00BC5346"/>
    <w:rsid w:val="00BD5C84"/>
    <w:rsid w:val="00BD5CB5"/>
    <w:rsid w:val="00BD613A"/>
    <w:rsid w:val="00BE1C08"/>
    <w:rsid w:val="00BE2431"/>
    <w:rsid w:val="00BF3F2D"/>
    <w:rsid w:val="00BF5220"/>
    <w:rsid w:val="00BF594A"/>
    <w:rsid w:val="00C03951"/>
    <w:rsid w:val="00C0513B"/>
    <w:rsid w:val="00C06C8B"/>
    <w:rsid w:val="00C07473"/>
    <w:rsid w:val="00C120F2"/>
    <w:rsid w:val="00C145BB"/>
    <w:rsid w:val="00C14FF7"/>
    <w:rsid w:val="00C16B9E"/>
    <w:rsid w:val="00C217A5"/>
    <w:rsid w:val="00C2673F"/>
    <w:rsid w:val="00C30942"/>
    <w:rsid w:val="00C31C21"/>
    <w:rsid w:val="00C32DF5"/>
    <w:rsid w:val="00C412A0"/>
    <w:rsid w:val="00C55F07"/>
    <w:rsid w:val="00C622AF"/>
    <w:rsid w:val="00C6268E"/>
    <w:rsid w:val="00C62D8E"/>
    <w:rsid w:val="00C66365"/>
    <w:rsid w:val="00C72762"/>
    <w:rsid w:val="00C729A2"/>
    <w:rsid w:val="00C750DB"/>
    <w:rsid w:val="00C810E7"/>
    <w:rsid w:val="00C863E7"/>
    <w:rsid w:val="00C86491"/>
    <w:rsid w:val="00C87036"/>
    <w:rsid w:val="00C946E6"/>
    <w:rsid w:val="00CA2D5F"/>
    <w:rsid w:val="00CA2FF8"/>
    <w:rsid w:val="00CA3700"/>
    <w:rsid w:val="00CA6991"/>
    <w:rsid w:val="00CB0D53"/>
    <w:rsid w:val="00CB3C49"/>
    <w:rsid w:val="00CB4BE6"/>
    <w:rsid w:val="00CB553D"/>
    <w:rsid w:val="00CB65F6"/>
    <w:rsid w:val="00CC45D6"/>
    <w:rsid w:val="00CC7C7D"/>
    <w:rsid w:val="00CD09FA"/>
    <w:rsid w:val="00CD12CA"/>
    <w:rsid w:val="00CE0C7F"/>
    <w:rsid w:val="00CE3B00"/>
    <w:rsid w:val="00CE3EF9"/>
    <w:rsid w:val="00CE4970"/>
    <w:rsid w:val="00CE5AC4"/>
    <w:rsid w:val="00CF2B30"/>
    <w:rsid w:val="00CF3563"/>
    <w:rsid w:val="00CF3FDE"/>
    <w:rsid w:val="00D12FA5"/>
    <w:rsid w:val="00D15B6E"/>
    <w:rsid w:val="00D172EA"/>
    <w:rsid w:val="00D176C8"/>
    <w:rsid w:val="00D17C60"/>
    <w:rsid w:val="00D20272"/>
    <w:rsid w:val="00D225AE"/>
    <w:rsid w:val="00D3113C"/>
    <w:rsid w:val="00D314A4"/>
    <w:rsid w:val="00D32EF9"/>
    <w:rsid w:val="00D337A6"/>
    <w:rsid w:val="00D36D29"/>
    <w:rsid w:val="00D41E65"/>
    <w:rsid w:val="00D42054"/>
    <w:rsid w:val="00D4378F"/>
    <w:rsid w:val="00D44A50"/>
    <w:rsid w:val="00D50E0C"/>
    <w:rsid w:val="00D55179"/>
    <w:rsid w:val="00D55439"/>
    <w:rsid w:val="00D557E5"/>
    <w:rsid w:val="00D57475"/>
    <w:rsid w:val="00D66A9C"/>
    <w:rsid w:val="00D67083"/>
    <w:rsid w:val="00D75CC3"/>
    <w:rsid w:val="00D75E52"/>
    <w:rsid w:val="00D760CD"/>
    <w:rsid w:val="00D81959"/>
    <w:rsid w:val="00D82510"/>
    <w:rsid w:val="00D8594C"/>
    <w:rsid w:val="00D8642B"/>
    <w:rsid w:val="00D875B9"/>
    <w:rsid w:val="00D875EE"/>
    <w:rsid w:val="00DA1709"/>
    <w:rsid w:val="00DA1BC4"/>
    <w:rsid w:val="00DA30E7"/>
    <w:rsid w:val="00DA56D0"/>
    <w:rsid w:val="00DB023F"/>
    <w:rsid w:val="00DB1D64"/>
    <w:rsid w:val="00DB2075"/>
    <w:rsid w:val="00DB2860"/>
    <w:rsid w:val="00DB43D9"/>
    <w:rsid w:val="00DB5900"/>
    <w:rsid w:val="00DB5FA4"/>
    <w:rsid w:val="00DB6A57"/>
    <w:rsid w:val="00DB6EF6"/>
    <w:rsid w:val="00DC04A0"/>
    <w:rsid w:val="00DC1553"/>
    <w:rsid w:val="00DD07BE"/>
    <w:rsid w:val="00DD2E3F"/>
    <w:rsid w:val="00DD38D6"/>
    <w:rsid w:val="00DE0F46"/>
    <w:rsid w:val="00DE690F"/>
    <w:rsid w:val="00DF17A0"/>
    <w:rsid w:val="00DF5317"/>
    <w:rsid w:val="00DF741E"/>
    <w:rsid w:val="00E114FA"/>
    <w:rsid w:val="00E12450"/>
    <w:rsid w:val="00E133FE"/>
    <w:rsid w:val="00E15C3B"/>
    <w:rsid w:val="00E1792D"/>
    <w:rsid w:val="00E2434F"/>
    <w:rsid w:val="00E30187"/>
    <w:rsid w:val="00E40C73"/>
    <w:rsid w:val="00E440C8"/>
    <w:rsid w:val="00E47CEC"/>
    <w:rsid w:val="00E51F53"/>
    <w:rsid w:val="00E666AA"/>
    <w:rsid w:val="00E70B5D"/>
    <w:rsid w:val="00E80575"/>
    <w:rsid w:val="00E82B54"/>
    <w:rsid w:val="00E85D79"/>
    <w:rsid w:val="00E90A2B"/>
    <w:rsid w:val="00E92622"/>
    <w:rsid w:val="00E92B9B"/>
    <w:rsid w:val="00E95025"/>
    <w:rsid w:val="00E956F4"/>
    <w:rsid w:val="00EA180E"/>
    <w:rsid w:val="00EB5657"/>
    <w:rsid w:val="00EC07FA"/>
    <w:rsid w:val="00EC0A66"/>
    <w:rsid w:val="00EC4EFC"/>
    <w:rsid w:val="00EC5132"/>
    <w:rsid w:val="00EC65CE"/>
    <w:rsid w:val="00ED7911"/>
    <w:rsid w:val="00EE0AE1"/>
    <w:rsid w:val="00EE3A19"/>
    <w:rsid w:val="00EE3B27"/>
    <w:rsid w:val="00EF0A5C"/>
    <w:rsid w:val="00EF370A"/>
    <w:rsid w:val="00EF4E11"/>
    <w:rsid w:val="00EF6386"/>
    <w:rsid w:val="00F00FFC"/>
    <w:rsid w:val="00F05571"/>
    <w:rsid w:val="00F06C71"/>
    <w:rsid w:val="00F10500"/>
    <w:rsid w:val="00F13126"/>
    <w:rsid w:val="00F25176"/>
    <w:rsid w:val="00F25480"/>
    <w:rsid w:val="00F27587"/>
    <w:rsid w:val="00F32789"/>
    <w:rsid w:val="00F348BE"/>
    <w:rsid w:val="00F36955"/>
    <w:rsid w:val="00F373BB"/>
    <w:rsid w:val="00F4049B"/>
    <w:rsid w:val="00F43A5D"/>
    <w:rsid w:val="00F5093C"/>
    <w:rsid w:val="00F50F6B"/>
    <w:rsid w:val="00F526C9"/>
    <w:rsid w:val="00F53164"/>
    <w:rsid w:val="00F579B4"/>
    <w:rsid w:val="00F611DD"/>
    <w:rsid w:val="00F61AF8"/>
    <w:rsid w:val="00F645EF"/>
    <w:rsid w:val="00F66CB5"/>
    <w:rsid w:val="00F66D83"/>
    <w:rsid w:val="00F723DB"/>
    <w:rsid w:val="00F7677D"/>
    <w:rsid w:val="00F839EB"/>
    <w:rsid w:val="00F91DB6"/>
    <w:rsid w:val="00F935BB"/>
    <w:rsid w:val="00FA2B58"/>
    <w:rsid w:val="00FA566E"/>
    <w:rsid w:val="00FB076E"/>
    <w:rsid w:val="00FB122C"/>
    <w:rsid w:val="00FB2FE2"/>
    <w:rsid w:val="00FC5FEB"/>
    <w:rsid w:val="00FD12DF"/>
    <w:rsid w:val="00FD17A0"/>
    <w:rsid w:val="00FD4665"/>
    <w:rsid w:val="00FD522E"/>
    <w:rsid w:val="00FD6BA1"/>
    <w:rsid w:val="00FE5DB5"/>
    <w:rsid w:val="00FE604B"/>
    <w:rsid w:val="00FE7028"/>
    <w:rsid w:val="00FE7DAD"/>
    <w:rsid w:val="00FF075C"/>
    <w:rsid w:val="00FF3219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E7"/>
    <w:rPr>
      <w:rFonts w:ascii="Calibri" w:eastAsia="SimSun" w:hAnsi="Calibri" w:cs="Calibri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A30E7"/>
    <w:pPr>
      <w:keepNext/>
      <w:framePr w:hSpace="180" w:wrap="around" w:vAnchor="text" w:hAnchor="margin" w:y="64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360" w:lineRule="auto"/>
      <w:contextualSpacing/>
      <w:suppressOverlap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DA3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F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F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DA3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60903"/>
    <w:pPr>
      <w:spacing w:after="120"/>
    </w:pPr>
    <w:rPr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260903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5">
    <w:name w:val="caption"/>
    <w:basedOn w:val="a"/>
    <w:uiPriority w:val="35"/>
    <w:semiHidden/>
    <w:unhideWhenUsed/>
    <w:qFormat/>
    <w:rsid w:val="00DA30E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Strong"/>
    <w:basedOn w:val="a1"/>
    <w:uiPriority w:val="22"/>
    <w:qFormat/>
    <w:rsid w:val="00DA30E7"/>
    <w:rPr>
      <w:b/>
      <w:bCs/>
    </w:rPr>
  </w:style>
  <w:style w:type="paragraph" w:styleId="a7">
    <w:name w:val="No Spacing"/>
    <w:link w:val="a8"/>
    <w:uiPriority w:val="1"/>
    <w:qFormat/>
    <w:rsid w:val="00DA30E7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a8">
    <w:name w:val="Без интервала Знак"/>
    <w:basedOn w:val="a1"/>
    <w:link w:val="a7"/>
    <w:uiPriority w:val="1"/>
    <w:rsid w:val="00DA30E7"/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A30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Subtitle"/>
    <w:basedOn w:val="a"/>
    <w:next w:val="a0"/>
    <w:link w:val="aa"/>
    <w:qFormat/>
    <w:rsid w:val="00DA30E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Подзаголовок Знак"/>
    <w:basedOn w:val="a1"/>
    <w:link w:val="a9"/>
    <w:rsid w:val="00DA30E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DA30E7"/>
    <w:pPr>
      <w:ind w:left="720"/>
      <w:contextualSpacing/>
    </w:pPr>
    <w:rPr>
      <w:rFonts w:eastAsia="Times New Roman"/>
    </w:rPr>
  </w:style>
  <w:style w:type="character" w:styleId="ac">
    <w:name w:val="Emphasis"/>
    <w:uiPriority w:val="20"/>
    <w:qFormat/>
    <w:rsid w:val="00DA30E7"/>
    <w:rPr>
      <w:rFonts w:cs="Times New Roman"/>
      <w:i/>
      <w:iCs/>
    </w:rPr>
  </w:style>
  <w:style w:type="paragraph" w:styleId="ad">
    <w:name w:val="TOC Heading"/>
    <w:basedOn w:val="1"/>
    <w:next w:val="a"/>
    <w:uiPriority w:val="39"/>
    <w:unhideWhenUsed/>
    <w:qFormat/>
    <w:rsid w:val="00DA30E7"/>
    <w:pPr>
      <w:keepLines/>
      <w:framePr w:wrap="aroun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DB5FA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B5FA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e">
    <w:name w:val="Normal (Web)"/>
    <w:basedOn w:val="a"/>
    <w:uiPriority w:val="99"/>
    <w:semiHidden/>
    <w:unhideWhenUsed/>
    <w:rsid w:val="00DB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E7"/>
    <w:rPr>
      <w:rFonts w:ascii="Calibri" w:eastAsia="SimSun" w:hAnsi="Calibri" w:cs="Calibri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A30E7"/>
    <w:pPr>
      <w:keepNext/>
      <w:framePr w:hSpace="180" w:wrap="around" w:vAnchor="text" w:hAnchor="margin" w:y="64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360" w:lineRule="auto"/>
      <w:contextualSpacing/>
      <w:suppressOverlap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DA3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F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F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DA3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60903"/>
    <w:pPr>
      <w:spacing w:after="120"/>
    </w:pPr>
    <w:rPr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260903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5">
    <w:name w:val="caption"/>
    <w:basedOn w:val="a"/>
    <w:uiPriority w:val="35"/>
    <w:semiHidden/>
    <w:unhideWhenUsed/>
    <w:qFormat/>
    <w:rsid w:val="00DA30E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Strong"/>
    <w:basedOn w:val="a1"/>
    <w:uiPriority w:val="22"/>
    <w:qFormat/>
    <w:rsid w:val="00DA30E7"/>
    <w:rPr>
      <w:b/>
      <w:bCs/>
    </w:rPr>
  </w:style>
  <w:style w:type="paragraph" w:styleId="a7">
    <w:name w:val="No Spacing"/>
    <w:link w:val="a8"/>
    <w:uiPriority w:val="1"/>
    <w:qFormat/>
    <w:rsid w:val="00DA30E7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a8">
    <w:name w:val="Без интервала Знак"/>
    <w:basedOn w:val="a1"/>
    <w:link w:val="a7"/>
    <w:uiPriority w:val="1"/>
    <w:rsid w:val="00DA30E7"/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A30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Subtitle"/>
    <w:basedOn w:val="a"/>
    <w:next w:val="a0"/>
    <w:link w:val="aa"/>
    <w:qFormat/>
    <w:rsid w:val="00DA30E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Подзаголовок Знак"/>
    <w:basedOn w:val="a1"/>
    <w:link w:val="a9"/>
    <w:rsid w:val="00DA30E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DA30E7"/>
    <w:pPr>
      <w:ind w:left="720"/>
      <w:contextualSpacing/>
    </w:pPr>
    <w:rPr>
      <w:rFonts w:eastAsia="Times New Roman"/>
    </w:rPr>
  </w:style>
  <w:style w:type="character" w:styleId="ac">
    <w:name w:val="Emphasis"/>
    <w:uiPriority w:val="20"/>
    <w:qFormat/>
    <w:rsid w:val="00DA30E7"/>
    <w:rPr>
      <w:rFonts w:cs="Times New Roman"/>
      <w:i/>
      <w:iCs/>
    </w:rPr>
  </w:style>
  <w:style w:type="paragraph" w:styleId="ad">
    <w:name w:val="TOC Heading"/>
    <w:basedOn w:val="1"/>
    <w:next w:val="a"/>
    <w:uiPriority w:val="39"/>
    <w:unhideWhenUsed/>
    <w:qFormat/>
    <w:rsid w:val="00DA30E7"/>
    <w:pPr>
      <w:keepLines/>
      <w:framePr w:wrap="aroun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DB5FA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B5FA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e">
    <w:name w:val="Normal (Web)"/>
    <w:basedOn w:val="a"/>
    <w:uiPriority w:val="99"/>
    <w:semiHidden/>
    <w:unhideWhenUsed/>
    <w:rsid w:val="00DB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4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879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3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40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87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3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81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5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8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4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904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6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08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8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01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7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8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1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8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18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5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48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4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28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1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579</Words>
  <Characters>3306</Characters>
  <Application>Microsoft Office Word</Application>
  <DocSecurity>0</DocSecurity>
  <Lines>27</Lines>
  <Paragraphs>7</Paragraphs>
  <ScaleCrop>false</ScaleCrop>
  <Company>Hewlett-Packard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2024-03-14T04:09:00Z</dcterms:created>
  <dcterms:modified xsi:type="dcterms:W3CDTF">2024-03-14T04:19:00Z</dcterms:modified>
</cp:coreProperties>
</file>